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66.05pt" o:ole="">
            <v:imagedata r:id="rId9" o:title=""/>
          </v:shape>
          <o:OLEObject Type="Embed" ProgID="PBrush" ShapeID="_x0000_i1025" DrawAspect="Content" ObjectID="_1594537440" r:id="rId10"/>
        </w:object>
      </w:r>
    </w:p>
    <w:p w:rsidR="00A7376A" w:rsidRPr="004E318A" w:rsidRDefault="00452A68" w:rsidP="0030440D">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587AEC">
        <w:rPr>
          <w:rFonts w:ascii="Arial" w:hAnsi="Arial" w:cs="Arial"/>
          <w:b/>
          <w:sz w:val="28"/>
          <w:szCs w:val="28"/>
        </w:rPr>
        <w:t xml:space="preserve"> </w:t>
      </w:r>
      <w:r w:rsidR="003F2495">
        <w:rPr>
          <w:rFonts w:ascii="Arial" w:hAnsi="Arial" w:cs="Arial"/>
          <w:b/>
          <w:sz w:val="28"/>
          <w:szCs w:val="28"/>
        </w:rPr>
        <w:t>460.15/</w:t>
      </w:r>
      <w:r w:rsidR="00E5602E">
        <w:rPr>
          <w:rFonts w:ascii="Arial" w:hAnsi="Arial" w:cs="Arial"/>
          <w:b/>
          <w:sz w:val="28"/>
          <w:szCs w:val="28"/>
        </w:rPr>
        <w:t>7228.70/</w:t>
      </w:r>
      <w:r w:rsidR="00431124" w:rsidRPr="005D4972">
        <w:rPr>
          <w:rFonts w:ascii="Arial" w:hAnsi="Arial" w:cs="Arial"/>
          <w:b/>
          <w:sz w:val="28"/>
          <w:szCs w:val="28"/>
        </w:rPr>
        <w:t xml:space="preserve">01.06 </w:t>
      </w:r>
      <w:r w:rsidR="00FF4A5C">
        <w:rPr>
          <w:rFonts w:ascii="Arial" w:hAnsi="Arial" w:cs="Arial"/>
          <w:b/>
          <w:sz w:val="28"/>
          <w:szCs w:val="28"/>
        </w:rPr>
        <w:t>FOR STR</w:t>
      </w:r>
      <w:r w:rsidR="00E61A64">
        <w:rPr>
          <w:rFonts w:ascii="Arial" w:hAnsi="Arial" w:cs="Arial"/>
          <w:b/>
          <w:sz w:val="28"/>
          <w:szCs w:val="28"/>
        </w:rPr>
        <w:t xml:space="preserve">UCTURAL STEEL IN THE FORM OF I </w:t>
      </w:r>
      <w:r w:rsidR="00FF4A5C">
        <w:rPr>
          <w:rFonts w:ascii="Arial" w:hAnsi="Arial" w:cs="Arial"/>
          <w:b/>
          <w:sz w:val="28"/>
          <w:szCs w:val="28"/>
        </w:rPr>
        <w:t xml:space="preserve">SECTIONS, OF OTHER ALLOY STEEL, NOT FURTHER WORKED THAN HOT- </w:t>
      </w:r>
      <w:r w:rsidR="004E318A">
        <w:rPr>
          <w:rFonts w:ascii="Arial" w:hAnsi="Arial" w:cs="Arial"/>
          <w:b/>
          <w:sz w:val="28"/>
          <w:szCs w:val="28"/>
        </w:rPr>
        <w:t>ROLLED, HOT- DRAWN OR EXTRUDED</w:t>
      </w:r>
      <w:r w:rsidR="003069DA">
        <w:rPr>
          <w:rFonts w:ascii="Arial" w:hAnsi="Arial" w:cs="Arial"/>
          <w:b/>
          <w:sz w:val="28"/>
          <w:szCs w:val="28"/>
        </w:rPr>
        <w:t>,</w:t>
      </w:r>
      <w:r w:rsidR="004E318A">
        <w:rPr>
          <w:rFonts w:ascii="Arial" w:hAnsi="Arial" w:cs="Arial"/>
          <w:b/>
          <w:sz w:val="28"/>
          <w:szCs w:val="28"/>
        </w:rPr>
        <w:t xml:space="preserve"> </w:t>
      </w:r>
      <w:r w:rsidR="00FF4A5C">
        <w:rPr>
          <w:rFonts w:ascii="Arial" w:hAnsi="Arial" w:cs="Arial"/>
          <w:b/>
          <w:sz w:val="28"/>
          <w:szCs w:val="28"/>
        </w:rPr>
        <w:t xml:space="preserve">OF A HEIGHT OF </w:t>
      </w:r>
      <w:r w:rsidR="004E318A">
        <w:rPr>
          <w:rFonts w:ascii="Arial" w:hAnsi="Arial" w:cs="Arial"/>
          <w:b/>
          <w:sz w:val="28"/>
          <w:szCs w:val="28"/>
        </w:rPr>
        <w:t xml:space="preserve">530 MM </w:t>
      </w:r>
      <w:r w:rsidR="00FF4A5C">
        <w:rPr>
          <w:rFonts w:ascii="Arial" w:hAnsi="Arial" w:cs="Arial"/>
          <w:b/>
          <w:sz w:val="28"/>
          <w:szCs w:val="28"/>
        </w:rPr>
        <w:t>OR MORE CLASSIFIABLE UNDER TARIFF</w:t>
      </w:r>
      <w:r w:rsidR="0075139C">
        <w:rPr>
          <w:rFonts w:ascii="Arial" w:hAnsi="Arial" w:cs="Arial"/>
          <w:b/>
          <w:sz w:val="28"/>
          <w:szCs w:val="28"/>
        </w:rPr>
        <w:t xml:space="preserve"> SUBHEADING </w:t>
      </w:r>
      <w:r w:rsidR="004E318A">
        <w:rPr>
          <w:rFonts w:ascii="Arial" w:hAnsi="Arial" w:cs="Arial"/>
          <w:b/>
          <w:sz w:val="28"/>
          <w:szCs w:val="28"/>
        </w:rPr>
        <w:t xml:space="preserve">7228.70 </w:t>
      </w:r>
      <w:r w:rsidR="0034336B">
        <w:rPr>
          <w:rFonts w:ascii="Arial" w:hAnsi="Arial" w:cs="Arial"/>
          <w:b/>
          <w:sz w:val="28"/>
          <w:szCs w:val="28"/>
          <w:lang w:val="en-ZA" w:eastAsia="en-ZA"/>
        </w:rPr>
        <w:t xml:space="preserve"> </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30440D">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30440D">
      <w:pPr>
        <w:spacing w:line="360" w:lineRule="auto"/>
        <w:jc w:val="both"/>
        <w:rPr>
          <w:rFonts w:ascii="Arial" w:hAnsi="Arial" w:cs="Arial"/>
        </w:rPr>
      </w:pPr>
    </w:p>
    <w:p w:rsidR="000E3787" w:rsidRDefault="003069DA" w:rsidP="00863E2B">
      <w:pPr>
        <w:tabs>
          <w:tab w:val="left" w:pos="567"/>
        </w:tabs>
        <w:spacing w:line="360" w:lineRule="auto"/>
        <w:ind w:left="567" w:hanging="567"/>
        <w:jc w:val="both"/>
        <w:rPr>
          <w:rFonts w:ascii="Arial" w:hAnsi="Arial" w:cs="Arial"/>
        </w:rPr>
      </w:pPr>
      <w:r>
        <w:rPr>
          <w:rFonts w:ascii="Arial" w:hAnsi="Arial" w:cs="Arial"/>
        </w:rPr>
        <w:t>1.1  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5D1CC1">
        <w:rPr>
          <w:rFonts w:ascii="Arial" w:hAnsi="Arial" w:cs="Arial"/>
        </w:rPr>
        <w:t>,</w:t>
      </w:r>
      <w:r w:rsidR="00B84D8A" w:rsidRPr="00B84D8A">
        <w:rPr>
          <w:rFonts w:ascii="Arial" w:hAnsi="Arial" w:cs="Arial"/>
        </w:rPr>
        <w:t xml:space="preserve"> </w:t>
      </w:r>
      <w:r>
        <w:rPr>
          <w:rFonts w:ascii="Arial" w:hAnsi="Arial" w:cs="Arial"/>
        </w:rPr>
        <w:t xml:space="preserve">applicable to </w:t>
      </w:r>
      <w:r w:rsidR="00B84D8A" w:rsidRPr="00B84D8A">
        <w:rPr>
          <w:rFonts w:ascii="Arial" w:hAnsi="Arial" w:cs="Arial"/>
        </w:rPr>
        <w:t>application</w:t>
      </w:r>
      <w:r>
        <w:rPr>
          <w:rFonts w:ascii="Arial" w:hAnsi="Arial" w:cs="Arial"/>
        </w:rPr>
        <w:t>s</w:t>
      </w:r>
      <w:r w:rsidR="00B84D8A" w:rsidRPr="00B84D8A">
        <w:rPr>
          <w:rFonts w:ascii="Arial" w:hAnsi="Arial" w:cs="Arial"/>
        </w:rPr>
        <w:t xml:space="preserve"> </w:t>
      </w:r>
      <w:r>
        <w:rPr>
          <w:rFonts w:ascii="Arial" w:hAnsi="Arial" w:cs="Arial"/>
        </w:rPr>
        <w:t xml:space="preserve">for </w:t>
      </w:r>
      <w:r w:rsidR="00B84D8A" w:rsidRPr="00B84D8A">
        <w:rPr>
          <w:rFonts w:ascii="Arial" w:hAnsi="Arial" w:cs="Arial"/>
        </w:rPr>
        <w:t>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3F2495">
        <w:rPr>
          <w:rFonts w:ascii="Arial" w:hAnsi="Arial" w:cs="Arial"/>
          <w:b/>
        </w:rPr>
        <w:t>460.15/7228.70/</w:t>
      </w:r>
      <w:r w:rsidR="00A85436" w:rsidRPr="00861799">
        <w:rPr>
          <w:rFonts w:ascii="Arial" w:hAnsi="Arial" w:cs="Arial"/>
          <w:b/>
        </w:rPr>
        <w:t>01.06</w:t>
      </w:r>
      <w:r w:rsidR="00A85436">
        <w:rPr>
          <w:rFonts w:ascii="Arial" w:hAnsi="Arial" w:cs="Arial"/>
        </w:rPr>
        <w:t>. This</w:t>
      </w:r>
      <w:r w:rsidR="0095406E">
        <w:rPr>
          <w:rFonts w:ascii="Arial" w:hAnsi="Arial" w:cs="Arial"/>
        </w:rPr>
        <w:t xml:space="preserve"> document therefore, addresses the guidelines, rules and conditions </w:t>
      </w:r>
      <w:r>
        <w:rPr>
          <w:rFonts w:ascii="Arial" w:hAnsi="Arial" w:cs="Arial"/>
        </w:rPr>
        <w:t xml:space="preserve">applicable </w:t>
      </w:r>
      <w:r w:rsidR="0095406E">
        <w:rPr>
          <w:rFonts w:ascii="Arial" w:hAnsi="Arial" w:cs="Arial"/>
        </w:rPr>
        <w:t xml:space="preserve">to the aforementioned rebate item 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30440D">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30440D">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30440D">
      <w:pPr>
        <w:spacing w:line="360" w:lineRule="auto"/>
        <w:jc w:val="both"/>
        <w:rPr>
          <w:rFonts w:ascii="Arial" w:hAnsi="Arial" w:cs="Arial"/>
        </w:rPr>
      </w:pPr>
    </w:p>
    <w:p w:rsidR="00A07FFE" w:rsidRPr="00A07FFE" w:rsidRDefault="0002040B" w:rsidP="0030440D">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 xml:space="preserve">Rebate item </w:t>
      </w:r>
      <w:r w:rsidR="003F2495">
        <w:rPr>
          <w:rFonts w:ascii="Arial" w:hAnsi="Arial" w:cs="Arial"/>
          <w:b/>
        </w:rPr>
        <w:t>460.15/7228.70/</w:t>
      </w:r>
      <w:r w:rsidR="00431124" w:rsidRPr="00861799">
        <w:rPr>
          <w:rFonts w:ascii="Arial" w:hAnsi="Arial" w:cs="Arial"/>
          <w:b/>
        </w:rPr>
        <w:t>01.06</w:t>
      </w:r>
      <w:r w:rsidR="00AD0EA1">
        <w:rPr>
          <w:rFonts w:ascii="Arial" w:hAnsi="Arial" w:cs="Arial"/>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A07FFE" w:rsidRDefault="00A07FFE" w:rsidP="0030440D">
      <w:pPr>
        <w:pStyle w:val="ListParagraph"/>
        <w:autoSpaceDE w:val="0"/>
        <w:autoSpaceDN w:val="0"/>
        <w:adjustRightInd w:val="0"/>
        <w:spacing w:line="360" w:lineRule="auto"/>
        <w:ind w:left="360"/>
        <w:jc w:val="both"/>
        <w:rPr>
          <w:rFonts w:ascii="Arial" w:hAnsi="Arial" w:cs="Arial"/>
        </w:rPr>
      </w:pPr>
    </w:p>
    <w:p w:rsidR="00DB0E36" w:rsidRPr="005D4972" w:rsidRDefault="00487750" w:rsidP="0030440D">
      <w:pPr>
        <w:autoSpaceDE w:val="0"/>
        <w:autoSpaceDN w:val="0"/>
        <w:adjustRightInd w:val="0"/>
        <w:spacing w:line="360" w:lineRule="auto"/>
        <w:ind w:left="567"/>
        <w:jc w:val="both"/>
        <w:rPr>
          <w:rFonts w:ascii="Arial" w:hAnsi="Arial" w:cs="Arial"/>
        </w:rPr>
      </w:pPr>
      <w:r>
        <w:rPr>
          <w:rFonts w:ascii="Arial" w:hAnsi="Arial" w:cs="Arial"/>
        </w:rPr>
        <w:t>“</w:t>
      </w:r>
      <w:r w:rsidR="003418DB" w:rsidRPr="005D4972">
        <w:rPr>
          <w:rFonts w:ascii="Arial" w:hAnsi="Arial" w:cs="Arial"/>
          <w:i/>
        </w:rPr>
        <w:t>Importation of s</w:t>
      </w:r>
      <w:r w:rsidR="00FF4A5C" w:rsidRPr="005D4972">
        <w:rPr>
          <w:rFonts w:ascii="Arial" w:hAnsi="Arial" w:cs="Arial"/>
          <w:i/>
        </w:rPr>
        <w:t>t</w:t>
      </w:r>
      <w:r w:rsidR="00E61A64" w:rsidRPr="005D4972">
        <w:rPr>
          <w:rFonts w:ascii="Arial" w:hAnsi="Arial" w:cs="Arial"/>
          <w:i/>
        </w:rPr>
        <w:t xml:space="preserve">ructural steel in the form of I </w:t>
      </w:r>
      <w:r w:rsidR="00FF4A5C" w:rsidRPr="005D4972">
        <w:rPr>
          <w:rFonts w:ascii="Arial" w:hAnsi="Arial" w:cs="Arial"/>
          <w:i/>
        </w:rPr>
        <w:t xml:space="preserve">sections, </w:t>
      </w:r>
      <w:r w:rsidR="004E318A" w:rsidRPr="005D4972">
        <w:rPr>
          <w:rFonts w:ascii="Arial" w:hAnsi="Arial" w:cs="Arial"/>
          <w:i/>
        </w:rPr>
        <w:t>of other alloy steel, not further worked than hot-rolled, hot-drawn or extruded</w:t>
      </w:r>
      <w:r w:rsidR="004E318A" w:rsidRPr="005D4972">
        <w:rPr>
          <w:rFonts w:ascii="Arial" w:eastAsia="Arial Unicode MS" w:hAnsi="Arial" w:cs="Arial"/>
          <w:i/>
        </w:rPr>
        <w:t xml:space="preserve"> </w:t>
      </w:r>
      <w:r w:rsidR="004E318A" w:rsidRPr="005D4972">
        <w:rPr>
          <w:rFonts w:ascii="Arial" w:hAnsi="Arial" w:cs="Arial"/>
          <w:i/>
        </w:rPr>
        <w:t>of a height of 530 mm or more</w:t>
      </w:r>
      <w:r w:rsidR="00C5053F" w:rsidRPr="005D4972">
        <w:rPr>
          <w:rFonts w:ascii="Arial" w:eastAsia="Arial Unicode MS" w:hAnsi="Arial" w:cs="Arial"/>
          <w:i/>
        </w:rPr>
        <w:t xml:space="preserve">, in such quantities and, at </w:t>
      </w:r>
      <w:r w:rsidR="005D4972" w:rsidRPr="005D4972">
        <w:rPr>
          <w:rFonts w:ascii="Arial" w:eastAsia="Arial Unicode MS" w:hAnsi="Arial" w:cs="Arial"/>
          <w:i/>
        </w:rPr>
        <w:t xml:space="preserve">such </w:t>
      </w:r>
      <w:r w:rsidR="00C5053F" w:rsidRPr="005D4972">
        <w:rPr>
          <w:rFonts w:ascii="Arial" w:eastAsia="Arial Unicode MS" w:hAnsi="Arial" w:cs="Arial"/>
          <w:i/>
        </w:rPr>
        <w:t xml:space="preserve">times and subject to such conditions as </w:t>
      </w:r>
      <w:r w:rsidR="005D4972" w:rsidRPr="005D4972">
        <w:rPr>
          <w:rFonts w:ascii="Arial" w:eastAsia="Arial Unicode MS" w:hAnsi="Arial" w:cs="Arial"/>
          <w:i/>
        </w:rPr>
        <w:t xml:space="preserve">the </w:t>
      </w:r>
      <w:r w:rsidR="00C5053F" w:rsidRPr="005D4972">
        <w:rPr>
          <w:rFonts w:ascii="Arial" w:eastAsia="Arial Unicode MS" w:hAnsi="Arial" w:cs="Arial"/>
          <w:i/>
        </w:rPr>
        <w:t xml:space="preserve">International Trade Administration </w:t>
      </w:r>
      <w:r w:rsidR="00536AA0" w:rsidRPr="005D4972">
        <w:rPr>
          <w:rFonts w:ascii="Arial" w:eastAsia="Arial Unicode MS" w:hAnsi="Arial" w:cs="Arial"/>
          <w:i/>
        </w:rPr>
        <w:t>Commission may</w:t>
      </w:r>
      <w:r w:rsidR="00C5053F" w:rsidRPr="005D4972">
        <w:rPr>
          <w:rFonts w:ascii="Arial" w:eastAsia="Arial Unicode MS" w:hAnsi="Arial" w:cs="Arial"/>
          <w:i/>
        </w:rPr>
        <w:t xml:space="preserve"> allow by specific permit</w:t>
      </w:r>
      <w:r w:rsidR="005D4972" w:rsidRPr="005D4972">
        <w:rPr>
          <w:rFonts w:ascii="Arial" w:eastAsia="Arial Unicode MS" w:hAnsi="Arial" w:cs="Arial"/>
          <w:i/>
        </w:rPr>
        <w:t>.</w:t>
      </w:r>
      <w:r w:rsidR="005D4972">
        <w:rPr>
          <w:rFonts w:ascii="Arial" w:eastAsia="Arial Unicode MS" w:hAnsi="Arial" w:cs="Arial"/>
          <w:i/>
        </w:rPr>
        <w:t>”</w:t>
      </w:r>
    </w:p>
    <w:p w:rsidR="00587AEC" w:rsidRDefault="00587AEC" w:rsidP="0030440D">
      <w:pPr>
        <w:autoSpaceDE w:val="0"/>
        <w:autoSpaceDN w:val="0"/>
        <w:adjustRightInd w:val="0"/>
        <w:spacing w:line="360" w:lineRule="auto"/>
        <w:jc w:val="both"/>
        <w:rPr>
          <w:rFonts w:ascii="Arial" w:hAnsi="Arial" w:cs="Arial"/>
          <w:lang w:val="en-ZA" w:eastAsia="en-ZA"/>
        </w:rPr>
      </w:pPr>
    </w:p>
    <w:p w:rsidR="00A065C8" w:rsidRPr="00DB0E36" w:rsidRDefault="00A065C8" w:rsidP="0030440D">
      <w:pPr>
        <w:autoSpaceDE w:val="0"/>
        <w:autoSpaceDN w:val="0"/>
        <w:adjustRightInd w:val="0"/>
        <w:spacing w:line="360" w:lineRule="auto"/>
        <w:jc w:val="both"/>
        <w:rPr>
          <w:rFonts w:ascii="Arial" w:hAnsi="Arial" w:cs="Arial"/>
          <w:lang w:val="en-ZA" w:eastAsia="en-ZA"/>
        </w:rPr>
      </w:pPr>
    </w:p>
    <w:p w:rsidR="00847692" w:rsidRDefault="00847692" w:rsidP="0030440D">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lastRenderedPageBreak/>
        <w:t>APPLICATION</w:t>
      </w:r>
      <w:r w:rsidR="007E4021">
        <w:rPr>
          <w:rFonts w:ascii="Arial" w:hAnsi="Arial" w:cs="Arial"/>
          <w:b/>
        </w:rPr>
        <w:t xml:space="preserve"> PROCEDURE</w:t>
      </w:r>
    </w:p>
    <w:p w:rsidR="00847692" w:rsidRDefault="00847692" w:rsidP="0030440D">
      <w:pPr>
        <w:spacing w:line="360" w:lineRule="auto"/>
        <w:jc w:val="both"/>
        <w:rPr>
          <w:rFonts w:ascii="Arial" w:hAnsi="Arial" w:cs="Arial"/>
        </w:rPr>
      </w:pPr>
    </w:p>
    <w:p w:rsidR="006E2EFE" w:rsidRPr="00B81F62" w:rsidRDefault="00534B1E" w:rsidP="0030440D">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acquaint themselves with the </w:t>
      </w:r>
      <w:r w:rsidR="0095406E">
        <w:rPr>
          <w:rFonts w:ascii="Arial" w:hAnsi="Arial" w:cs="Arial"/>
        </w:rPr>
        <w:t xml:space="preserve">provisions of </w:t>
      </w:r>
      <w:r w:rsidR="00926909" w:rsidRPr="00926909">
        <w:rPr>
          <w:rFonts w:ascii="Arial" w:hAnsi="Arial" w:cs="Arial"/>
        </w:rPr>
        <w:t>the</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30440D">
      <w:pPr>
        <w:pStyle w:val="ListParagraph"/>
        <w:spacing w:line="360" w:lineRule="auto"/>
        <w:rPr>
          <w:rFonts w:ascii="Arial" w:hAnsi="Arial" w:cs="Arial"/>
        </w:rPr>
      </w:pPr>
    </w:p>
    <w:p w:rsidR="0002040B" w:rsidRPr="0067654C" w:rsidRDefault="006E2EFE" w:rsidP="0030440D">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267D26">
        <w:rPr>
          <w:rFonts w:ascii="Arial" w:hAnsi="Arial" w:cs="Arial"/>
        </w:rPr>
        <w:t>International Trade Administration Commission of South Africa (ITAC)</w:t>
      </w:r>
      <w:r w:rsidR="003069DA">
        <w:rPr>
          <w:rFonts w:ascii="Arial" w:hAnsi="Arial" w:cs="Arial"/>
        </w:rPr>
        <w:t xml:space="preserve"> </w:t>
      </w:r>
      <w:r w:rsidR="0002040B" w:rsidRPr="0067654C">
        <w:rPr>
          <w:rFonts w:ascii="Arial" w:hAnsi="Arial" w:cs="Arial"/>
        </w:rPr>
        <w:t>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w:t>
      </w:r>
      <w:r w:rsidR="007E6C05">
        <w:rPr>
          <w:rFonts w:ascii="Arial" w:hAnsi="Arial" w:cs="Arial"/>
        </w:rPr>
        <w:t>for</w:t>
      </w:r>
      <w:bookmarkStart w:id="0" w:name="_GoBack"/>
      <w:bookmarkEnd w:id="0"/>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30440D">
      <w:pPr>
        <w:tabs>
          <w:tab w:val="num" w:pos="567"/>
        </w:tabs>
        <w:spacing w:line="360" w:lineRule="auto"/>
        <w:ind w:left="567" w:hanging="567"/>
        <w:jc w:val="both"/>
        <w:rPr>
          <w:rFonts w:ascii="Arial" w:hAnsi="Arial" w:cs="Arial"/>
        </w:rPr>
      </w:pPr>
    </w:p>
    <w:p w:rsidR="00534B1E" w:rsidRDefault="00534B1E" w:rsidP="0030440D">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Guidelines</w:t>
      </w:r>
      <w:r w:rsidR="006E2EFE">
        <w:rPr>
          <w:rFonts w:ascii="Arial" w:hAnsi="Arial" w:cs="Arial"/>
        </w:rPr>
        <w:t xml:space="preserve"> </w:t>
      </w:r>
      <w:r w:rsidR="00B81F62">
        <w:rPr>
          <w:rFonts w:ascii="Arial" w:hAnsi="Arial" w:cs="Arial"/>
        </w:rPr>
        <w:t>must b</w:t>
      </w:r>
      <w:r>
        <w:rPr>
          <w:rFonts w:ascii="Arial" w:hAnsi="Arial" w:cs="Arial"/>
        </w:rPr>
        <w:t>e read and u</w:t>
      </w:r>
      <w:r w:rsidR="00E51BE0">
        <w:rPr>
          <w:rFonts w:ascii="Arial" w:hAnsi="Arial" w:cs="Arial"/>
        </w:rPr>
        <w:t xml:space="preserve">nderstood before completing the </w:t>
      </w:r>
      <w:r>
        <w:rPr>
          <w:rFonts w:ascii="Arial" w:hAnsi="Arial" w:cs="Arial"/>
        </w:rPr>
        <w:t>application form. Completed original applications for permits may be forwarded to:</w:t>
      </w:r>
    </w:p>
    <w:p w:rsidR="00534B1E" w:rsidRDefault="00534B1E" w:rsidP="0030440D">
      <w:pPr>
        <w:pStyle w:val="ListParagraph"/>
        <w:spacing w:line="360" w:lineRule="auto"/>
        <w:rPr>
          <w:rFonts w:ascii="Arial" w:hAnsi="Arial" w:cs="Arial"/>
        </w:rPr>
      </w:pPr>
    </w:p>
    <w:p w:rsidR="00534B1E" w:rsidRDefault="00534B1E" w:rsidP="0030440D">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30440D">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30440D">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30440D">
      <w:pPr>
        <w:pStyle w:val="BodyTextIndent"/>
        <w:spacing w:line="360" w:lineRule="auto"/>
        <w:ind w:left="567" w:firstLine="0"/>
        <w:rPr>
          <w:rFonts w:ascii="Arial" w:hAnsi="Arial" w:cs="Arial"/>
        </w:rPr>
      </w:pPr>
      <w:r>
        <w:rPr>
          <w:rFonts w:ascii="Arial" w:hAnsi="Arial" w:cs="Arial"/>
        </w:rPr>
        <w:t>Pretoria</w:t>
      </w:r>
    </w:p>
    <w:p w:rsidR="00534B1E" w:rsidRDefault="00534B1E" w:rsidP="0030440D">
      <w:pPr>
        <w:pStyle w:val="BodyTextIndent"/>
        <w:spacing w:line="360" w:lineRule="auto"/>
        <w:ind w:left="567" w:firstLine="0"/>
        <w:rPr>
          <w:rFonts w:ascii="Arial" w:hAnsi="Arial" w:cs="Arial"/>
        </w:rPr>
      </w:pPr>
      <w:r>
        <w:rPr>
          <w:rFonts w:ascii="Arial" w:hAnsi="Arial" w:cs="Arial"/>
        </w:rPr>
        <w:t>0001</w:t>
      </w:r>
    </w:p>
    <w:p w:rsidR="00534B1E" w:rsidRDefault="00534B1E" w:rsidP="0030440D">
      <w:pPr>
        <w:pStyle w:val="BodyTextIndent"/>
        <w:spacing w:line="360" w:lineRule="auto"/>
        <w:ind w:left="567" w:firstLine="0"/>
        <w:rPr>
          <w:rFonts w:ascii="Arial" w:hAnsi="Arial" w:cs="Arial"/>
        </w:rPr>
      </w:pPr>
    </w:p>
    <w:p w:rsidR="00534B1E" w:rsidRDefault="00534B1E" w:rsidP="0030440D">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30440D">
      <w:pPr>
        <w:pStyle w:val="BodyTextIndent"/>
        <w:spacing w:line="360" w:lineRule="auto"/>
        <w:ind w:left="567" w:firstLine="0"/>
        <w:rPr>
          <w:rFonts w:ascii="Arial" w:hAnsi="Arial" w:cs="Arial"/>
        </w:rPr>
      </w:pPr>
    </w:p>
    <w:p w:rsidR="00534B1E" w:rsidRDefault="00534B1E" w:rsidP="0030440D">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30440D">
      <w:pPr>
        <w:pStyle w:val="BodyTextIndent"/>
        <w:spacing w:line="360" w:lineRule="auto"/>
        <w:ind w:left="567" w:firstLine="0"/>
        <w:rPr>
          <w:rFonts w:ascii="Arial" w:hAnsi="Arial" w:cs="Arial"/>
        </w:rPr>
      </w:pPr>
      <w:r>
        <w:rPr>
          <w:rFonts w:ascii="Arial" w:hAnsi="Arial" w:cs="Arial"/>
        </w:rPr>
        <w:t>DTI Campus</w:t>
      </w:r>
    </w:p>
    <w:p w:rsidR="00534B1E" w:rsidRDefault="00534B1E" w:rsidP="0030440D">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30440D">
      <w:pPr>
        <w:pStyle w:val="BodyTextIndent"/>
        <w:spacing w:line="360" w:lineRule="auto"/>
        <w:ind w:left="567" w:firstLine="0"/>
        <w:rPr>
          <w:rFonts w:ascii="Arial" w:hAnsi="Arial" w:cs="Arial"/>
        </w:rPr>
      </w:pPr>
      <w:r>
        <w:rPr>
          <w:rFonts w:ascii="Arial" w:hAnsi="Arial" w:cs="Arial"/>
        </w:rPr>
        <w:t>Sunnyside</w:t>
      </w:r>
    </w:p>
    <w:p w:rsidR="00534B1E" w:rsidRDefault="00534B1E" w:rsidP="0030440D">
      <w:pPr>
        <w:pStyle w:val="BodyTextIndent"/>
        <w:spacing w:line="360" w:lineRule="auto"/>
        <w:ind w:left="567" w:firstLine="0"/>
        <w:rPr>
          <w:rFonts w:ascii="Arial" w:hAnsi="Arial" w:cs="Arial"/>
        </w:rPr>
      </w:pPr>
      <w:r>
        <w:rPr>
          <w:rFonts w:ascii="Arial" w:hAnsi="Arial" w:cs="Arial"/>
        </w:rPr>
        <w:t>Pretoria</w:t>
      </w:r>
    </w:p>
    <w:p w:rsidR="00534B1E" w:rsidRDefault="00534B1E" w:rsidP="0030440D">
      <w:pPr>
        <w:pStyle w:val="BodyTextIndent"/>
        <w:spacing w:line="360" w:lineRule="auto"/>
        <w:ind w:left="567" w:firstLine="0"/>
        <w:rPr>
          <w:rFonts w:ascii="Arial" w:hAnsi="Arial" w:cs="Arial"/>
        </w:rPr>
      </w:pPr>
      <w:r>
        <w:rPr>
          <w:rFonts w:ascii="Arial" w:hAnsi="Arial" w:cs="Arial"/>
        </w:rPr>
        <w:t>0002</w:t>
      </w:r>
    </w:p>
    <w:p w:rsidR="00534B1E" w:rsidRDefault="00534B1E" w:rsidP="0030440D">
      <w:pPr>
        <w:pStyle w:val="BodyTextIndent"/>
        <w:spacing w:line="360" w:lineRule="auto"/>
        <w:ind w:left="567" w:firstLine="0"/>
        <w:rPr>
          <w:rFonts w:ascii="Arial" w:hAnsi="Arial" w:cs="Arial"/>
        </w:rPr>
      </w:pPr>
    </w:p>
    <w:p w:rsidR="00534B1E" w:rsidRDefault="00534B1E" w:rsidP="0030440D">
      <w:pPr>
        <w:pStyle w:val="ListParagraph"/>
        <w:spacing w:line="360" w:lineRule="auto"/>
        <w:rPr>
          <w:rFonts w:ascii="Arial" w:hAnsi="Arial" w:cs="Arial"/>
        </w:rPr>
      </w:pPr>
    </w:p>
    <w:p w:rsidR="00534B1E" w:rsidRDefault="00534B1E" w:rsidP="0030440D">
      <w:pPr>
        <w:pStyle w:val="BodyTextIndent"/>
        <w:spacing w:line="360" w:lineRule="auto"/>
        <w:ind w:left="567" w:hanging="567"/>
        <w:rPr>
          <w:rFonts w:ascii="Arial" w:hAnsi="Arial" w:cs="Arial"/>
        </w:rPr>
      </w:pPr>
      <w:r>
        <w:rPr>
          <w:rFonts w:ascii="Arial" w:hAnsi="Arial" w:cs="Arial"/>
        </w:rPr>
        <w:lastRenderedPageBreak/>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30440D">
      <w:pPr>
        <w:pStyle w:val="BodyTextIndent"/>
        <w:spacing w:line="360" w:lineRule="auto"/>
        <w:rPr>
          <w:rFonts w:ascii="Arial" w:hAnsi="Arial" w:cs="Arial"/>
        </w:rPr>
      </w:pPr>
    </w:p>
    <w:p w:rsidR="00534B1E" w:rsidRDefault="00534B1E" w:rsidP="0030440D">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30440D">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30440D">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30440D">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472171">
        <w:rPr>
          <w:rFonts w:ascii="Arial" w:hAnsi="Arial" w:cs="Arial"/>
        </w:rPr>
        <w:t>or</w:t>
      </w:r>
      <w:r w:rsidR="0095406E">
        <w:rPr>
          <w:rFonts w:ascii="Arial" w:hAnsi="Arial" w:cs="Arial"/>
        </w:rPr>
        <w:t xml:space="preserve"> </w:t>
      </w:r>
      <w:r w:rsidRPr="0095406E">
        <w:rPr>
          <w:rFonts w:ascii="Arial" w:hAnsi="Arial" w:cs="Arial"/>
        </w:rPr>
        <w:t>incorrect information.</w:t>
      </w:r>
    </w:p>
    <w:p w:rsidR="00534B1E" w:rsidRDefault="00534B1E" w:rsidP="0030440D">
      <w:pPr>
        <w:pStyle w:val="BodyTextIndent"/>
        <w:spacing w:line="360" w:lineRule="auto"/>
        <w:rPr>
          <w:rFonts w:ascii="Arial" w:hAnsi="Arial" w:cs="Arial"/>
        </w:rPr>
      </w:pPr>
    </w:p>
    <w:p w:rsidR="00534B1E" w:rsidRDefault="0095406E" w:rsidP="0030440D">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30440D">
      <w:pPr>
        <w:pStyle w:val="BodyTextIndent"/>
        <w:spacing w:line="360" w:lineRule="auto"/>
        <w:ind w:left="567" w:hanging="567"/>
        <w:rPr>
          <w:rFonts w:ascii="Arial" w:hAnsi="Arial" w:cs="Arial"/>
        </w:rPr>
      </w:pPr>
    </w:p>
    <w:p w:rsidR="00534B1E" w:rsidRDefault="00534B1E" w:rsidP="0030440D">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30440D">
      <w:pPr>
        <w:pStyle w:val="BodyTextIndent"/>
        <w:spacing w:line="360" w:lineRule="auto"/>
        <w:ind w:left="567" w:firstLine="0"/>
        <w:rPr>
          <w:rFonts w:ascii="Arial" w:hAnsi="Arial" w:cs="Arial"/>
        </w:rPr>
      </w:pPr>
    </w:p>
    <w:p w:rsidR="00534B1E" w:rsidRPr="00FA3E44" w:rsidRDefault="008A2727" w:rsidP="0030440D">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C026BF">
        <w:rPr>
          <w:rFonts w:ascii="Arial" w:hAnsi="Arial" w:cs="Arial"/>
        </w:rPr>
        <w:t xml:space="preserve"> </w:t>
      </w:r>
      <w:r w:rsidR="00673457">
        <w:rPr>
          <w:rFonts w:ascii="Arial" w:hAnsi="Arial" w:cs="Arial"/>
          <w:b/>
        </w:rPr>
        <w:t>460.15/7228.</w:t>
      </w:r>
      <w:r w:rsidR="00A85436" w:rsidRPr="00A50736">
        <w:rPr>
          <w:rFonts w:ascii="Arial" w:hAnsi="Arial" w:cs="Arial"/>
          <w:b/>
        </w:rPr>
        <w:t>70</w:t>
      </w:r>
      <w:r w:rsidR="00673457">
        <w:rPr>
          <w:rFonts w:ascii="Arial" w:hAnsi="Arial" w:cs="Arial"/>
          <w:b/>
        </w:rPr>
        <w:t>/</w:t>
      </w:r>
      <w:r w:rsidR="00A85436" w:rsidRPr="00A50736">
        <w:rPr>
          <w:rFonts w:ascii="Arial" w:hAnsi="Arial" w:cs="Arial"/>
          <w:b/>
        </w:rPr>
        <w:t>01.06</w:t>
      </w:r>
      <w:r w:rsidR="00A85436">
        <w:rPr>
          <w:rFonts w:ascii="Arial" w:hAnsi="Arial" w:cs="Arial"/>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30440D">
      <w:pPr>
        <w:pStyle w:val="ListParagraph"/>
        <w:spacing w:line="360" w:lineRule="auto"/>
        <w:rPr>
          <w:rFonts w:ascii="Arial" w:hAnsi="Arial" w:cs="Arial"/>
        </w:rPr>
      </w:pPr>
    </w:p>
    <w:p w:rsidR="00534B1E" w:rsidRDefault="00534B1E" w:rsidP="0030440D">
      <w:pPr>
        <w:pStyle w:val="BodyTextIndent"/>
        <w:numPr>
          <w:ilvl w:val="1"/>
          <w:numId w:val="30"/>
        </w:numPr>
        <w:spacing w:line="360" w:lineRule="auto"/>
        <w:ind w:left="567" w:hanging="567"/>
        <w:rPr>
          <w:rFonts w:ascii="Arial" w:hAnsi="Arial" w:cs="Arial"/>
        </w:rPr>
      </w:pPr>
      <w:r>
        <w:rPr>
          <w:rFonts w:ascii="Arial" w:hAnsi="Arial" w:cs="Arial"/>
        </w:rPr>
        <w:t>The permits are issued at the discretion of ITAC.  Should the application be rejected</w:t>
      </w:r>
      <w:r w:rsidR="003069DA">
        <w:rPr>
          <w:rFonts w:ascii="Arial" w:hAnsi="Arial" w:cs="Arial"/>
        </w:rPr>
        <w:t>,</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w:t>
      </w:r>
      <w:proofErr w:type="gramStart"/>
      <w:r w:rsidR="008A2727">
        <w:rPr>
          <w:rFonts w:ascii="Arial" w:hAnsi="Arial" w:cs="Arial"/>
        </w:rPr>
        <w:t>recourse.</w:t>
      </w:r>
      <w:proofErr w:type="gramEnd"/>
    </w:p>
    <w:p w:rsidR="00534B1E" w:rsidRDefault="00534B1E" w:rsidP="0030440D">
      <w:pPr>
        <w:pStyle w:val="BodyTextIndent"/>
        <w:tabs>
          <w:tab w:val="num" w:pos="567"/>
        </w:tabs>
        <w:spacing w:line="360" w:lineRule="auto"/>
        <w:ind w:left="567" w:hanging="567"/>
        <w:rPr>
          <w:rFonts w:ascii="Arial" w:hAnsi="Arial" w:cs="Arial"/>
        </w:rPr>
      </w:pPr>
    </w:p>
    <w:p w:rsidR="00BD2A6A" w:rsidRDefault="00BD2A6A" w:rsidP="0030440D">
      <w:pPr>
        <w:pStyle w:val="BodyTextIndent"/>
        <w:tabs>
          <w:tab w:val="num" w:pos="567"/>
        </w:tabs>
        <w:spacing w:line="360" w:lineRule="auto"/>
        <w:ind w:left="567" w:hanging="567"/>
        <w:rPr>
          <w:rFonts w:ascii="Arial" w:hAnsi="Arial" w:cs="Arial"/>
        </w:rPr>
      </w:pPr>
    </w:p>
    <w:p w:rsidR="00534B1E" w:rsidRDefault="00534B1E" w:rsidP="0030440D">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30440D">
      <w:pPr>
        <w:spacing w:line="360" w:lineRule="auto"/>
        <w:jc w:val="both"/>
        <w:rPr>
          <w:rFonts w:ascii="Arial" w:hAnsi="Arial" w:cs="Arial"/>
          <w:b/>
        </w:rPr>
      </w:pPr>
    </w:p>
    <w:p w:rsidR="008A2727" w:rsidRPr="008A2727" w:rsidRDefault="008A2727" w:rsidP="0030440D">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the ITA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Pr="008A2727" w:rsidRDefault="008A2727" w:rsidP="0030440D">
      <w:pPr>
        <w:pStyle w:val="ListParagraph"/>
        <w:spacing w:line="360" w:lineRule="auto"/>
        <w:ind w:left="360"/>
        <w:jc w:val="both"/>
        <w:rPr>
          <w:rFonts w:ascii="Arial" w:hAnsi="Arial" w:cs="Arial"/>
        </w:rPr>
      </w:pPr>
    </w:p>
    <w:p w:rsidR="00DD2BEC" w:rsidRPr="00DD2BEC" w:rsidRDefault="008A2727" w:rsidP="0030440D">
      <w:pPr>
        <w:pStyle w:val="ListParagraph"/>
        <w:numPr>
          <w:ilvl w:val="1"/>
          <w:numId w:val="31"/>
        </w:numPr>
        <w:spacing w:line="360" w:lineRule="auto"/>
        <w:ind w:hanging="502"/>
        <w:jc w:val="both"/>
        <w:rPr>
          <w:rFonts w:ascii="Arial" w:hAnsi="Arial" w:cs="Arial"/>
        </w:rPr>
      </w:pPr>
      <w:r>
        <w:rPr>
          <w:rFonts w:ascii="Arial" w:hAnsi="Arial" w:cs="Arial"/>
          <w:bCs/>
        </w:rPr>
        <w:t xml:space="preserve"> </w:t>
      </w:r>
      <w:r w:rsidR="00DD2BEC" w:rsidRPr="008A2727">
        <w:rPr>
          <w:rFonts w:ascii="Arial" w:hAnsi="Arial" w:cs="Arial"/>
        </w:rPr>
        <w:t>Applicants must get written confirmation from the South African Iron and Steel</w:t>
      </w:r>
    </w:p>
    <w:p w:rsidR="00DD2BEC" w:rsidRPr="008A2727" w:rsidRDefault="00DD2BEC" w:rsidP="003069DA">
      <w:pPr>
        <w:pStyle w:val="ListParagraph"/>
        <w:spacing w:line="360" w:lineRule="auto"/>
        <w:ind w:left="567" w:hanging="207"/>
        <w:jc w:val="both"/>
        <w:rPr>
          <w:rFonts w:ascii="Arial" w:hAnsi="Arial" w:cs="Arial"/>
        </w:rPr>
      </w:pPr>
      <w:r w:rsidRPr="008A2727">
        <w:rPr>
          <w:rFonts w:ascii="Arial" w:hAnsi="Arial" w:cs="Arial"/>
        </w:rPr>
        <w:lastRenderedPageBreak/>
        <w:t xml:space="preserve">   Institute (SAISI) that the products to be imported are not </w:t>
      </w:r>
      <w:r w:rsidR="003069DA">
        <w:rPr>
          <w:rFonts w:ascii="Arial" w:hAnsi="Arial" w:cs="Arial"/>
        </w:rPr>
        <w:t>available or manufactured within the Southern African Customs Union (</w:t>
      </w:r>
      <w:r w:rsidRPr="008A2727">
        <w:rPr>
          <w:rFonts w:ascii="Arial" w:hAnsi="Arial" w:cs="Arial"/>
        </w:rPr>
        <w:t>SACU</w:t>
      </w:r>
      <w:r w:rsidR="00EE2EF7">
        <w:rPr>
          <w:rFonts w:ascii="Arial" w:hAnsi="Arial" w:cs="Arial"/>
        </w:rPr>
        <w:t>)</w:t>
      </w:r>
      <w:r w:rsidR="003069DA">
        <w:rPr>
          <w:rFonts w:ascii="Arial" w:hAnsi="Arial" w:cs="Arial"/>
        </w:rPr>
        <w:t>.</w:t>
      </w:r>
    </w:p>
    <w:p w:rsidR="00534B1E" w:rsidRPr="00DD2BEC" w:rsidRDefault="00DD2BEC" w:rsidP="003069DA">
      <w:pPr>
        <w:pStyle w:val="ListParagraph"/>
        <w:spacing w:line="360" w:lineRule="auto"/>
        <w:ind w:left="360"/>
        <w:jc w:val="both"/>
        <w:rPr>
          <w:rFonts w:ascii="Arial" w:hAnsi="Arial" w:cs="Arial"/>
        </w:rPr>
      </w:pPr>
      <w:r w:rsidRPr="008A2727">
        <w:rPr>
          <w:rFonts w:ascii="Arial" w:hAnsi="Arial" w:cs="Arial"/>
        </w:rPr>
        <w:t xml:space="preserve">   </w:t>
      </w:r>
    </w:p>
    <w:p w:rsidR="00534B1E" w:rsidRDefault="00534B1E" w:rsidP="0030440D">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30440D">
      <w:pPr>
        <w:spacing w:line="360" w:lineRule="auto"/>
        <w:ind w:left="567"/>
        <w:jc w:val="both"/>
        <w:rPr>
          <w:rFonts w:ascii="Arial" w:hAnsi="Arial" w:cs="Arial"/>
        </w:rPr>
      </w:pPr>
    </w:p>
    <w:p w:rsidR="00534B1E" w:rsidRDefault="00534B1E" w:rsidP="0030440D">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30440D">
      <w:pPr>
        <w:tabs>
          <w:tab w:val="left" w:pos="1457"/>
        </w:tabs>
        <w:spacing w:line="360" w:lineRule="auto"/>
        <w:rPr>
          <w:rFonts w:ascii="Arial" w:hAnsi="Arial" w:cs="Arial"/>
        </w:rPr>
      </w:pPr>
    </w:p>
    <w:p w:rsidR="00534B1E" w:rsidRDefault="009E72F5" w:rsidP="0030440D">
      <w:pPr>
        <w:numPr>
          <w:ilvl w:val="1"/>
          <w:numId w:val="31"/>
        </w:numPr>
        <w:spacing w:line="360" w:lineRule="auto"/>
        <w:ind w:left="567" w:hanging="567"/>
        <w:jc w:val="both"/>
        <w:rPr>
          <w:rFonts w:ascii="Arial" w:hAnsi="Arial" w:cs="Arial"/>
        </w:rPr>
      </w:pPr>
      <w:r w:rsidRPr="003F0AF2">
        <w:rPr>
          <w:rFonts w:ascii="Arial" w:hAnsi="Arial" w:cs="Arial"/>
        </w:rPr>
        <w:t xml:space="preserve">Should the </w:t>
      </w:r>
      <w:r>
        <w:rPr>
          <w:rFonts w:ascii="Arial" w:hAnsi="Arial" w:cs="Arial"/>
        </w:rPr>
        <w:t>permit holder</w:t>
      </w:r>
      <w:r w:rsidRPr="003F0AF2">
        <w:rPr>
          <w:rFonts w:ascii="Arial" w:hAnsi="Arial" w:cs="Arial"/>
        </w:rPr>
        <w:t xml:space="preserve"> misplace a rebate permit, the </w:t>
      </w:r>
      <w:r>
        <w:rPr>
          <w:rFonts w:ascii="Arial" w:hAnsi="Arial" w:cs="Arial"/>
        </w:rPr>
        <w:t>permit holder</w:t>
      </w:r>
      <w:r w:rsidRPr="003F0AF2">
        <w:rPr>
          <w:rFonts w:ascii="Arial" w:hAnsi="Arial" w:cs="Arial"/>
        </w:rPr>
        <w:t xml:space="preserve"> will be required to submit an application in the form of an affidavit for a re-issue</w:t>
      </w:r>
      <w:r>
        <w:rPr>
          <w:rFonts w:ascii="Arial" w:hAnsi="Arial" w:cs="Arial"/>
        </w:rPr>
        <w:t xml:space="preserve"> of the rebate permit</w:t>
      </w:r>
      <w:r w:rsidRPr="003F0AF2">
        <w:rPr>
          <w:rFonts w:ascii="Arial" w:hAnsi="Arial" w:cs="Arial"/>
        </w:rPr>
        <w: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30440D">
      <w:pPr>
        <w:spacing w:line="360" w:lineRule="auto"/>
        <w:ind w:left="567"/>
        <w:jc w:val="both"/>
        <w:rPr>
          <w:rFonts w:ascii="Arial" w:hAnsi="Arial" w:cs="Arial"/>
        </w:rPr>
      </w:pPr>
    </w:p>
    <w:p w:rsidR="00207722" w:rsidRDefault="00EF1931" w:rsidP="0030440D">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30440D">
      <w:pPr>
        <w:spacing w:line="360" w:lineRule="auto"/>
        <w:ind w:left="567"/>
        <w:jc w:val="both"/>
        <w:rPr>
          <w:rFonts w:ascii="Arial" w:hAnsi="Arial" w:cs="Arial"/>
        </w:rPr>
      </w:pPr>
    </w:p>
    <w:p w:rsidR="00EF1931" w:rsidRDefault="00EF1931" w:rsidP="0030440D">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30440D">
      <w:pPr>
        <w:spacing w:line="360" w:lineRule="auto"/>
        <w:ind w:left="567"/>
        <w:jc w:val="both"/>
        <w:rPr>
          <w:rFonts w:ascii="Arial" w:hAnsi="Arial" w:cs="Arial"/>
        </w:rPr>
      </w:pPr>
    </w:p>
    <w:p w:rsidR="00EF1931" w:rsidRDefault="00EF1931" w:rsidP="0030440D">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34B1E" w:rsidRDefault="00534B1E" w:rsidP="0030440D">
      <w:pPr>
        <w:pStyle w:val="ListParagraph"/>
        <w:spacing w:line="360" w:lineRule="auto"/>
        <w:rPr>
          <w:rFonts w:ascii="Arial" w:hAnsi="Arial" w:cs="Arial"/>
        </w:rPr>
      </w:pPr>
    </w:p>
    <w:p w:rsidR="00534B1E" w:rsidRDefault="00534B1E" w:rsidP="0030440D">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30440D">
      <w:pPr>
        <w:tabs>
          <w:tab w:val="num" w:pos="567"/>
        </w:tabs>
        <w:spacing w:line="360" w:lineRule="auto"/>
        <w:ind w:left="567" w:hanging="567"/>
        <w:jc w:val="both"/>
        <w:rPr>
          <w:rFonts w:ascii="Arial" w:hAnsi="Arial" w:cs="Arial"/>
        </w:rPr>
      </w:pPr>
    </w:p>
    <w:p w:rsidR="00534B1E" w:rsidRPr="00FA3E44" w:rsidRDefault="00F73493" w:rsidP="0030440D">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w:t>
      </w:r>
      <w:r w:rsidR="007E6C05">
        <w:rPr>
          <w:rFonts w:ascii="Arial" w:hAnsi="Arial" w:cs="Arial"/>
        </w:rPr>
        <w:t>without limitation</w:t>
      </w:r>
      <w:r w:rsidR="00534B1E" w:rsidRPr="00801A85">
        <w:rPr>
          <w:rFonts w:ascii="Arial" w:hAnsi="Arial" w:cs="Arial"/>
        </w:rPr>
        <w:t>)</w:t>
      </w:r>
      <w:r w:rsidR="00FA3E44" w:rsidRPr="00801A85">
        <w:rPr>
          <w:rFonts w:ascii="Arial" w:hAnsi="Arial" w:cs="Arial"/>
        </w:rPr>
        <w:t xml:space="preserve"> </w:t>
      </w:r>
      <w:r w:rsidR="00020B0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30440D">
      <w:pPr>
        <w:tabs>
          <w:tab w:val="num" w:pos="567"/>
        </w:tabs>
        <w:spacing w:line="360" w:lineRule="auto"/>
        <w:ind w:left="567" w:hanging="567"/>
        <w:jc w:val="both"/>
        <w:rPr>
          <w:rFonts w:ascii="Arial" w:hAnsi="Arial" w:cs="Arial"/>
        </w:rPr>
      </w:pPr>
    </w:p>
    <w:p w:rsidR="00534B1E" w:rsidRDefault="00534B1E" w:rsidP="0030440D">
      <w:pPr>
        <w:pStyle w:val="ListParagraph"/>
        <w:numPr>
          <w:ilvl w:val="1"/>
          <w:numId w:val="32"/>
        </w:numPr>
        <w:spacing w:line="360" w:lineRule="auto"/>
        <w:ind w:left="567" w:hanging="567"/>
        <w:jc w:val="both"/>
        <w:rPr>
          <w:rFonts w:ascii="Arial" w:hAnsi="Arial" w:cs="Arial"/>
        </w:rPr>
      </w:pPr>
      <w:r>
        <w:rPr>
          <w:rFonts w:ascii="Arial" w:hAnsi="Arial" w:cs="Arial"/>
        </w:rPr>
        <w:t xml:space="preserve">Should it be found that the goods imported in terms of the rebate permit are used for a purpose </w:t>
      </w:r>
      <w:r w:rsidR="00020B06">
        <w:rPr>
          <w:rFonts w:ascii="Arial" w:hAnsi="Arial" w:cs="Arial"/>
        </w:rPr>
        <w:t xml:space="preserve">other </w:t>
      </w:r>
      <w:r>
        <w:rPr>
          <w:rFonts w:ascii="Arial" w:hAnsi="Arial" w:cs="Arial"/>
        </w:rPr>
        <w:t>than that described in the reb</w:t>
      </w:r>
      <w:r w:rsidR="00020B06">
        <w:rPr>
          <w:rFonts w:ascii="Arial" w:hAnsi="Arial" w:cs="Arial"/>
        </w:rPr>
        <w:t>ate provision and in the permit,</w:t>
      </w:r>
      <w:r>
        <w:rPr>
          <w:rFonts w:ascii="Arial" w:hAnsi="Arial" w:cs="Arial"/>
        </w:rPr>
        <w:t xml:space="preserve"> the applicable customs duty and pe</w:t>
      </w:r>
      <w:r w:rsidR="00020B06">
        <w:rPr>
          <w:rFonts w:ascii="Arial" w:hAnsi="Arial" w:cs="Arial"/>
        </w:rPr>
        <w:t>nalties will be imposed by SARS in addition to any other sanction.</w:t>
      </w:r>
    </w:p>
    <w:p w:rsidR="00534B1E" w:rsidRDefault="00534B1E" w:rsidP="0030440D">
      <w:pPr>
        <w:tabs>
          <w:tab w:val="num" w:pos="567"/>
        </w:tabs>
        <w:spacing w:line="360" w:lineRule="auto"/>
        <w:ind w:left="567" w:hanging="567"/>
        <w:jc w:val="both"/>
        <w:rPr>
          <w:rFonts w:ascii="Arial" w:hAnsi="Arial" w:cs="Arial"/>
        </w:rPr>
      </w:pPr>
    </w:p>
    <w:p w:rsidR="00534B1E" w:rsidRDefault="00534B1E"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044F12" w:rsidRDefault="00044F12" w:rsidP="0030440D">
      <w:pPr>
        <w:spacing w:line="360" w:lineRule="auto"/>
        <w:ind w:left="360"/>
        <w:jc w:val="both"/>
        <w:rPr>
          <w:rFonts w:ascii="Arial" w:hAnsi="Arial" w:cs="Arial"/>
        </w:rPr>
      </w:pPr>
    </w:p>
    <w:p w:rsidR="00AD0EA1" w:rsidRDefault="00AD0EA1" w:rsidP="0030440D">
      <w:pPr>
        <w:spacing w:line="360" w:lineRule="auto"/>
        <w:ind w:left="360"/>
        <w:jc w:val="both"/>
        <w:rPr>
          <w:rFonts w:ascii="Arial" w:hAnsi="Arial" w:cs="Arial"/>
        </w:rPr>
      </w:pPr>
    </w:p>
    <w:p w:rsidR="00A85436" w:rsidRDefault="00A85436" w:rsidP="0030440D">
      <w:pPr>
        <w:spacing w:line="360" w:lineRule="auto"/>
        <w:ind w:left="360"/>
        <w:jc w:val="both"/>
        <w:rPr>
          <w:rFonts w:ascii="Arial" w:hAnsi="Arial" w:cs="Arial"/>
        </w:rPr>
      </w:pPr>
    </w:p>
    <w:p w:rsidR="00A85436" w:rsidRDefault="00A85436" w:rsidP="0030440D">
      <w:pPr>
        <w:spacing w:line="360" w:lineRule="auto"/>
        <w:ind w:left="360"/>
        <w:jc w:val="both"/>
        <w:rPr>
          <w:rFonts w:ascii="Arial" w:hAnsi="Arial" w:cs="Arial"/>
        </w:rPr>
      </w:pPr>
    </w:p>
    <w:p w:rsidR="00AD0EA1" w:rsidRDefault="00AD0EA1" w:rsidP="0030440D">
      <w:pPr>
        <w:spacing w:line="360" w:lineRule="auto"/>
        <w:jc w:val="both"/>
        <w:rPr>
          <w:rFonts w:ascii="Arial" w:hAnsi="Arial" w:cs="Arial"/>
        </w:rPr>
      </w:pPr>
    </w:p>
    <w:p w:rsidR="00534B1E" w:rsidRDefault="00534B1E" w:rsidP="0030440D">
      <w:pPr>
        <w:spacing w:line="360" w:lineRule="auto"/>
        <w:jc w:val="both"/>
        <w:rPr>
          <w:rFonts w:ascii="Arial" w:hAnsi="Arial" w:cs="Arial"/>
        </w:rPr>
      </w:pPr>
      <w:r>
        <w:rPr>
          <w:rFonts w:ascii="Arial" w:hAnsi="Arial" w:cs="Arial"/>
        </w:rPr>
        <w:tab/>
      </w:r>
      <w:r>
        <w:rPr>
          <w:rFonts w:ascii="Arial" w:hAnsi="Arial" w:cs="Arial"/>
        </w:rPr>
        <w:tab/>
        <w:t xml:space="preserve">     </w:t>
      </w:r>
    </w:p>
    <w:p w:rsidR="00FD1182" w:rsidRPr="00FD1182" w:rsidRDefault="00FD1182" w:rsidP="00D3325A">
      <w:pPr>
        <w:jc w:val="center"/>
        <w:rPr>
          <w:rFonts w:cs="Arial"/>
          <w:b/>
          <w:bCs/>
          <w:sz w:val="44"/>
          <w:u w:val="single"/>
        </w:rPr>
      </w:pPr>
      <w:r w:rsidRPr="00FD1182">
        <w:object w:dxaOrig="11684" w:dyaOrig="2310">
          <v:shape id="_x0000_i1026" type="#_x0000_t75" style="width:488.75pt;height:84.7pt" o:ole="">
            <v:imagedata r:id="rId9" o:title=""/>
          </v:shape>
          <o:OLEObject Type="Embed" ProgID="PBrush" ShapeID="_x0000_i1026" DrawAspect="Content" ObjectID="_1594537441" r:id="rId11"/>
        </w:object>
      </w:r>
    </w:p>
    <w:p w:rsidR="00FD1182" w:rsidRPr="00FD1182" w:rsidRDefault="00756ABA" w:rsidP="0030440D">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cs="Arial"/>
          <w:sz w:val="28"/>
          <w:u w:val="single"/>
        </w:rPr>
      </w:pPr>
      <w:r w:rsidRPr="00756ABA">
        <w:rPr>
          <w:rFonts w:ascii="Arial" w:hAnsi="Arial" w:cs="Arial"/>
          <w:b/>
          <w:sz w:val="28"/>
          <w:szCs w:val="28"/>
        </w:rPr>
        <w:t xml:space="preserve">APPLICATION FORM FOR </w:t>
      </w:r>
      <w:r w:rsidR="00A85436" w:rsidRPr="0002040B">
        <w:rPr>
          <w:rFonts w:ascii="Arial" w:hAnsi="Arial" w:cs="Arial"/>
          <w:b/>
          <w:sz w:val="28"/>
          <w:szCs w:val="28"/>
        </w:rPr>
        <w:t>REBATE ITEM</w:t>
      </w:r>
      <w:r w:rsidR="00A85436">
        <w:rPr>
          <w:rFonts w:ascii="Arial" w:hAnsi="Arial" w:cs="Arial"/>
          <w:b/>
          <w:sz w:val="28"/>
          <w:szCs w:val="28"/>
        </w:rPr>
        <w:t xml:space="preserve"> </w:t>
      </w:r>
      <w:r w:rsidR="003F2495">
        <w:rPr>
          <w:rFonts w:ascii="Arial" w:hAnsi="Arial" w:cs="Arial"/>
          <w:b/>
          <w:sz w:val="28"/>
          <w:szCs w:val="28"/>
        </w:rPr>
        <w:t>460.15/7228.70/</w:t>
      </w:r>
      <w:r w:rsidR="00A85436" w:rsidRPr="005D4972">
        <w:rPr>
          <w:rFonts w:ascii="Arial" w:hAnsi="Arial" w:cs="Arial"/>
          <w:b/>
          <w:sz w:val="28"/>
          <w:szCs w:val="28"/>
        </w:rPr>
        <w:t xml:space="preserve">01.06 </w:t>
      </w:r>
      <w:r w:rsidR="00A85436">
        <w:rPr>
          <w:rFonts w:ascii="Arial" w:hAnsi="Arial" w:cs="Arial"/>
          <w:b/>
          <w:sz w:val="28"/>
          <w:szCs w:val="28"/>
        </w:rPr>
        <w:t>FOR STRUCTURAL STEEL IN THE FORM OF I SECTIONS, OF OTHER ALLOY STEEL, NOT FURTHER WORKED THAN HOT</w:t>
      </w:r>
      <w:r w:rsidR="00782BB5">
        <w:rPr>
          <w:rFonts w:ascii="Arial" w:hAnsi="Arial" w:cs="Arial"/>
          <w:b/>
          <w:sz w:val="28"/>
          <w:szCs w:val="28"/>
        </w:rPr>
        <w:t xml:space="preserve"> </w:t>
      </w:r>
      <w:r w:rsidR="00A85436">
        <w:rPr>
          <w:rFonts w:ascii="Arial" w:hAnsi="Arial" w:cs="Arial"/>
          <w:b/>
          <w:sz w:val="28"/>
          <w:szCs w:val="28"/>
        </w:rPr>
        <w:t>- ROLLED, HOT- DRAWN OR EXTRUDED</w:t>
      </w:r>
      <w:r w:rsidR="00782BB5">
        <w:rPr>
          <w:rFonts w:ascii="Arial" w:hAnsi="Arial" w:cs="Arial"/>
          <w:b/>
          <w:sz w:val="28"/>
          <w:szCs w:val="28"/>
        </w:rPr>
        <w:t>,</w:t>
      </w:r>
      <w:r w:rsidR="00A85436">
        <w:rPr>
          <w:rFonts w:ascii="Arial" w:hAnsi="Arial" w:cs="Arial"/>
          <w:b/>
          <w:sz w:val="28"/>
          <w:szCs w:val="28"/>
        </w:rPr>
        <w:t xml:space="preserve"> OF A HEIGHT OF 530 MM OR MORE CLASSIFIABLE UNDER TARIFF SUBHEADING 7228.70 </w:t>
      </w:r>
      <w:r w:rsidR="00A85436">
        <w:rPr>
          <w:rFonts w:ascii="Arial" w:hAnsi="Arial" w:cs="Arial"/>
          <w:b/>
          <w:sz w:val="28"/>
          <w:szCs w:val="28"/>
          <w:lang w:val="en-ZA" w:eastAsia="en-ZA"/>
        </w:rPr>
        <w:t xml:space="preserve"> </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FD1182">
      <w:pPr>
        <w:spacing w:line="276"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F1300E">
        <w:rPr>
          <w:rFonts w:ascii="Arial" w:hAnsi="Arial" w:cs="Arial"/>
          <w:b/>
          <w:sz w:val="28"/>
          <w:szCs w:val="28"/>
        </w:rPr>
        <w:t xml:space="preserve"> document titled</w:t>
      </w:r>
      <w:r w:rsidR="00BD2A6A" w:rsidRPr="002A174A">
        <w:rPr>
          <w:rFonts w:ascii="Arial" w:hAnsi="Arial" w:cs="Arial"/>
          <w:b/>
          <w:sz w:val="28"/>
          <w:szCs w:val="28"/>
        </w:rPr>
        <w:t xml:space="preserve"> </w:t>
      </w:r>
      <w:r w:rsidR="00F1300E">
        <w:rPr>
          <w:rFonts w:ascii="Arial" w:hAnsi="Arial" w:cs="Arial"/>
          <w:b/>
          <w:sz w:val="28"/>
          <w:szCs w:val="28"/>
        </w:rPr>
        <w:t>“</w:t>
      </w:r>
      <w:r w:rsidR="00F1300E" w:rsidRPr="002A174A">
        <w:rPr>
          <w:rFonts w:ascii="Arial" w:hAnsi="Arial" w:cs="Arial"/>
          <w:b/>
          <w:sz w:val="28"/>
          <w:szCs w:val="28"/>
        </w:rPr>
        <w:t xml:space="preserve">GUIDELINES, RULES AND CONDITIONS PERTAINING TO REBATE ITEM </w:t>
      </w:r>
      <w:r w:rsidR="003F2495">
        <w:rPr>
          <w:rFonts w:ascii="Arial" w:hAnsi="Arial" w:cs="Arial"/>
          <w:b/>
          <w:sz w:val="28"/>
          <w:szCs w:val="28"/>
        </w:rPr>
        <w:t>460.15/7228.70/</w:t>
      </w:r>
      <w:r w:rsidR="00F1300E" w:rsidRPr="005D4972">
        <w:rPr>
          <w:rFonts w:ascii="Arial" w:hAnsi="Arial" w:cs="Arial"/>
          <w:b/>
          <w:sz w:val="28"/>
          <w:szCs w:val="28"/>
        </w:rPr>
        <w:t xml:space="preserve">01.06 </w:t>
      </w:r>
      <w:r w:rsidR="00F1300E" w:rsidRPr="002A174A">
        <w:rPr>
          <w:rFonts w:ascii="Arial" w:hAnsi="Arial" w:cs="Arial"/>
          <w:b/>
          <w:sz w:val="28"/>
          <w:szCs w:val="28"/>
        </w:rPr>
        <w:t xml:space="preserve">FOR STRUCTURAL STEEL IN THE FORM </w:t>
      </w:r>
      <w:r w:rsidR="00890AE5" w:rsidRPr="002A174A">
        <w:rPr>
          <w:rFonts w:ascii="Arial" w:hAnsi="Arial" w:cs="Arial"/>
          <w:b/>
          <w:sz w:val="28"/>
          <w:szCs w:val="28"/>
        </w:rPr>
        <w:t xml:space="preserve">OF </w:t>
      </w:r>
      <w:r w:rsidR="00890AE5" w:rsidRPr="00E75B95">
        <w:rPr>
          <w:rFonts w:ascii="Arial" w:eastAsia="Arial Unicode MS" w:hAnsi="Arial" w:cs="Arial"/>
          <w:b/>
          <w:sz w:val="28"/>
          <w:szCs w:val="28"/>
        </w:rPr>
        <w:t>I</w:t>
      </w:r>
      <w:r w:rsidR="00F1300E" w:rsidRPr="002A174A">
        <w:rPr>
          <w:rFonts w:ascii="Arial" w:eastAsia="Arial Unicode MS" w:hAnsi="Arial" w:cs="Arial"/>
          <w:b/>
          <w:sz w:val="28"/>
          <w:szCs w:val="28"/>
        </w:rPr>
        <w:t xml:space="preserve"> SECTIONS, </w:t>
      </w:r>
      <w:r w:rsidR="00F1300E" w:rsidRPr="002A174A">
        <w:rPr>
          <w:rFonts w:ascii="Arial" w:hAnsi="Arial" w:cs="Arial"/>
          <w:b/>
          <w:sz w:val="28"/>
          <w:szCs w:val="28"/>
        </w:rPr>
        <w:t>OF OTHER ALLOY STEEL, NOT FURTHER WORKED THAN HOT-</w:t>
      </w:r>
      <w:r w:rsidR="004940CC">
        <w:rPr>
          <w:rFonts w:ascii="Arial" w:hAnsi="Arial" w:cs="Arial"/>
          <w:b/>
          <w:sz w:val="28"/>
          <w:szCs w:val="28"/>
        </w:rPr>
        <w:t xml:space="preserve"> </w:t>
      </w:r>
      <w:r w:rsidR="00F1300E" w:rsidRPr="002A174A">
        <w:rPr>
          <w:rFonts w:ascii="Arial" w:hAnsi="Arial" w:cs="Arial"/>
          <w:b/>
          <w:sz w:val="28"/>
          <w:szCs w:val="28"/>
        </w:rPr>
        <w:t>ROLLED, HOT-</w:t>
      </w:r>
      <w:r w:rsidR="004940CC">
        <w:rPr>
          <w:rFonts w:ascii="Arial" w:hAnsi="Arial" w:cs="Arial"/>
          <w:b/>
          <w:sz w:val="28"/>
          <w:szCs w:val="28"/>
        </w:rPr>
        <w:t xml:space="preserve"> </w:t>
      </w:r>
      <w:r w:rsidR="00F1300E" w:rsidRPr="002A174A">
        <w:rPr>
          <w:rFonts w:ascii="Arial" w:hAnsi="Arial" w:cs="Arial"/>
          <w:b/>
          <w:sz w:val="28"/>
          <w:szCs w:val="28"/>
        </w:rPr>
        <w:t>DRAWN OR EXTRUDED</w:t>
      </w:r>
      <w:r w:rsidR="00782BB5">
        <w:rPr>
          <w:rFonts w:ascii="Arial" w:hAnsi="Arial" w:cs="Arial"/>
          <w:b/>
          <w:sz w:val="28"/>
          <w:szCs w:val="28"/>
        </w:rPr>
        <w:t>,</w:t>
      </w:r>
      <w:r w:rsidR="00F1300E" w:rsidRPr="002A174A">
        <w:rPr>
          <w:rFonts w:ascii="Arial" w:eastAsia="Arial Unicode MS" w:hAnsi="Arial" w:cs="Arial"/>
          <w:b/>
          <w:sz w:val="28"/>
          <w:szCs w:val="28"/>
        </w:rPr>
        <w:t xml:space="preserve"> </w:t>
      </w:r>
      <w:r w:rsidR="00F1300E" w:rsidRPr="002A174A">
        <w:rPr>
          <w:rFonts w:ascii="Arial" w:hAnsi="Arial" w:cs="Arial"/>
          <w:b/>
          <w:sz w:val="28"/>
          <w:szCs w:val="28"/>
        </w:rPr>
        <w:t xml:space="preserve">OF A HEIGHT OF 530 MM OR MORE </w:t>
      </w:r>
      <w:r w:rsidR="00F1300E" w:rsidRPr="002A174A">
        <w:rPr>
          <w:rFonts w:ascii="Arial" w:eastAsia="Arial Unicode MS" w:hAnsi="Arial" w:cs="Arial"/>
          <w:b/>
          <w:sz w:val="28"/>
          <w:szCs w:val="28"/>
        </w:rPr>
        <w:t xml:space="preserve">CLASSIFIABLE UNDER TARIFF </w:t>
      </w:r>
      <w:r w:rsidR="00F1300E">
        <w:rPr>
          <w:rFonts w:ascii="Arial" w:eastAsia="Arial Unicode MS" w:hAnsi="Arial" w:cs="Arial"/>
          <w:b/>
          <w:sz w:val="28"/>
          <w:szCs w:val="28"/>
        </w:rPr>
        <w:t>SUB</w:t>
      </w:r>
      <w:r w:rsidR="00F1300E" w:rsidRPr="002A174A">
        <w:rPr>
          <w:rFonts w:ascii="Arial" w:eastAsia="Arial Unicode MS" w:hAnsi="Arial" w:cs="Arial"/>
          <w:b/>
          <w:sz w:val="28"/>
          <w:szCs w:val="28"/>
        </w:rPr>
        <w:t>HEADING 7228.70</w:t>
      </w:r>
      <w:r w:rsidR="00F1300E">
        <w:rPr>
          <w:rFonts w:ascii="Arial" w:eastAsia="Arial Unicode MS"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D1182">
      <w:pPr>
        <w:jc w:val="both"/>
        <w:rPr>
          <w:rFonts w:ascii="Arial" w:hAnsi="Arial" w:cs="Arial"/>
          <w:b/>
          <w:sz w:val="28"/>
          <w:szCs w:val="28"/>
        </w:rPr>
      </w:pPr>
    </w:p>
    <w:p w:rsidR="00FD1182" w:rsidRPr="00862A99"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D1182">
      <w:pPr>
        <w:jc w:val="both"/>
        <w:rPr>
          <w:rFonts w:ascii="Arial" w:hAnsi="Arial" w:cs="Arial"/>
          <w:sz w:val="28"/>
        </w:rPr>
      </w:pP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Details of Applicant:</w:t>
      </w:r>
    </w:p>
    <w:p w:rsidR="00FD1182" w:rsidRPr="00862A99" w:rsidRDefault="00FD1182" w:rsidP="00FD1182">
      <w:pPr>
        <w:numPr>
          <w:ilvl w:val="1"/>
          <w:numId w:val="24"/>
        </w:numPr>
        <w:spacing w:line="276"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D1182">
      <w:pPr>
        <w:ind w:left="720"/>
        <w:contextualSpacing/>
        <w:jc w:val="both"/>
        <w:rPr>
          <w:rFonts w:ascii="Arial" w:hAnsi="Arial" w:cs="Arial"/>
          <w:sz w:val="16"/>
          <w:szCs w:val="16"/>
        </w:rPr>
      </w:pPr>
    </w:p>
    <w:p w:rsidR="00FD1182" w:rsidRPr="00862A99" w:rsidRDefault="00FD1182" w:rsidP="00FD1182">
      <w:pPr>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FD1182">
      <w:pPr>
        <w:spacing w:line="276" w:lineRule="auto"/>
        <w:rPr>
          <w:rFonts w:ascii="Arial" w:hAnsi="Arial" w:cs="Arial"/>
        </w:rPr>
      </w:pPr>
      <w:r w:rsidRPr="00862A99">
        <w:rPr>
          <w:rFonts w:ascii="Arial" w:hAnsi="Arial" w:cs="Arial"/>
        </w:rPr>
        <w:t xml:space="preserve">       ………………………………             ………………………………...</w:t>
      </w:r>
    </w:p>
    <w:p w:rsidR="00FD1182" w:rsidRPr="00862A99" w:rsidRDefault="00FD1182" w:rsidP="00FD1182">
      <w:pPr>
        <w:ind w:left="426"/>
        <w:contextualSpacing/>
        <w:jc w:val="both"/>
        <w:rPr>
          <w:rFonts w:ascii="Arial" w:hAnsi="Arial" w:cs="Arial"/>
          <w:sz w:val="16"/>
          <w:szCs w:val="16"/>
        </w:rPr>
      </w:pPr>
    </w:p>
    <w:p w:rsidR="00FD1182" w:rsidRPr="00862A99" w:rsidRDefault="00FD1182" w:rsidP="00FD1182">
      <w:pPr>
        <w:spacing w:line="276" w:lineRule="auto"/>
        <w:ind w:left="426"/>
        <w:rPr>
          <w:rFonts w:ascii="Arial" w:hAnsi="Arial" w:cs="Arial"/>
        </w:rPr>
      </w:pPr>
      <w:r w:rsidRPr="00862A99">
        <w:rPr>
          <w:rFonts w:ascii="Arial" w:hAnsi="Arial" w:cs="Arial"/>
        </w:rPr>
        <w:t>1.4 Physical Address: ………………………………………………………………….............</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D1182">
      <w:pPr>
        <w:numPr>
          <w:ilvl w:val="1"/>
          <w:numId w:val="25"/>
        </w:numPr>
        <w:spacing w:line="276"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D1182">
      <w:pPr>
        <w:spacing w:line="276" w:lineRule="auto"/>
        <w:ind w:left="426"/>
        <w:rPr>
          <w:rFonts w:ascii="Arial" w:hAnsi="Arial" w:cs="Arial"/>
        </w:rPr>
      </w:pPr>
      <w:r w:rsidRPr="00862A99">
        <w:rPr>
          <w:rFonts w:ascii="Arial" w:hAnsi="Arial" w:cs="Arial"/>
        </w:rPr>
        <w:lastRenderedPageBreak/>
        <w:t>1.5.1   Contact Person: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Contact Number:</w:t>
      </w:r>
    </w:p>
    <w:p w:rsidR="00FD1182" w:rsidRPr="00862A99" w:rsidRDefault="00FD1182" w:rsidP="00FD1182">
      <w:pPr>
        <w:spacing w:line="276" w:lineRule="auto"/>
        <w:ind w:left="1134"/>
        <w:contextualSpacing/>
        <w:rPr>
          <w:rFonts w:ascii="Arial" w:hAnsi="Arial" w:cs="Arial"/>
        </w:rPr>
      </w:pPr>
      <w:r w:rsidRPr="00862A99">
        <w:rPr>
          <w:rFonts w:ascii="Arial" w:hAnsi="Arial" w:cs="Arial"/>
        </w:rPr>
        <w:t>………………………………………………………………….</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 xml:space="preserve"> Details of </w:t>
      </w:r>
      <w:r w:rsidR="00FA3E44" w:rsidRPr="00862A99">
        <w:rPr>
          <w:rFonts w:ascii="Arial" w:hAnsi="Arial" w:cs="Arial"/>
          <w:b/>
        </w:rPr>
        <w:t>Collector</w:t>
      </w:r>
      <w:r w:rsidR="002638A6" w:rsidRPr="00862A99">
        <w:rPr>
          <w:rFonts w:ascii="Arial" w:hAnsi="Arial" w:cs="Arial"/>
          <w:b/>
        </w:rPr>
        <w:t xml:space="preserve"> (if different from </w:t>
      </w:r>
      <w:r w:rsidR="004940CC">
        <w:rPr>
          <w:rFonts w:ascii="Arial" w:hAnsi="Arial" w:cs="Arial"/>
          <w:b/>
        </w:rPr>
        <w:t>paragraph</w:t>
      </w:r>
      <w:r w:rsidRPr="00862A99">
        <w:rPr>
          <w:rFonts w:ascii="Arial" w:hAnsi="Arial" w:cs="Arial"/>
          <w:b/>
        </w:rPr>
        <w:t xml:space="preserve"> 1):</w:t>
      </w:r>
    </w:p>
    <w:p w:rsidR="00863B81" w:rsidRPr="00862A99" w:rsidRDefault="00863B81" w:rsidP="00863B81">
      <w:pPr>
        <w:spacing w:line="276" w:lineRule="auto"/>
        <w:ind w:left="720"/>
        <w:contextualSpacing/>
        <w:jc w:val="both"/>
        <w:rPr>
          <w:rFonts w:ascii="Arial" w:hAnsi="Arial" w:cs="Arial"/>
          <w:b/>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        …………………………………</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267D26">
      <w:pPr>
        <w:numPr>
          <w:ilvl w:val="1"/>
          <w:numId w:val="37"/>
        </w:numPr>
        <w:spacing w:line="276"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jc w:val="both"/>
        <w:rPr>
          <w:rFonts w:ascii="Arial" w:hAnsi="Arial" w:cs="Arial"/>
        </w:rPr>
      </w:pPr>
    </w:p>
    <w:p w:rsidR="00FD1182" w:rsidRPr="00862A99" w:rsidRDefault="001453CA" w:rsidP="00267D26">
      <w:pPr>
        <w:numPr>
          <w:ilvl w:val="0"/>
          <w:numId w:val="37"/>
        </w:numPr>
        <w:spacing w:line="276" w:lineRule="auto"/>
        <w:contextualSpacing/>
        <w:jc w:val="both"/>
        <w:rPr>
          <w:rFonts w:ascii="Arial" w:hAnsi="Arial" w:cs="Arial"/>
          <w:b/>
        </w:rPr>
      </w:pPr>
      <w:r w:rsidRPr="00862A99">
        <w:rPr>
          <w:rFonts w:ascii="Arial" w:hAnsi="Arial" w:cs="Arial"/>
          <w:b/>
        </w:rPr>
        <w:t xml:space="preserve">Furnish the following information in respect of each of the </w:t>
      </w:r>
      <w:r w:rsidR="00497E37" w:rsidRPr="00862A99">
        <w:rPr>
          <w:rFonts w:ascii="Arial" w:hAnsi="Arial" w:cs="Arial"/>
          <w:b/>
        </w:rPr>
        <w:t xml:space="preserve">products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D1182">
            <w:pPr>
              <w:spacing w:line="276"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D1182">
            <w:pPr>
              <w:spacing w:line="276"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D1182">
            <w:pPr>
              <w:spacing w:line="276"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D1182">
            <w:pPr>
              <w:spacing w:line="276"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453025">
            <w:pPr>
              <w:spacing w:line="276" w:lineRule="auto"/>
              <w:contextualSpacing/>
              <w:jc w:val="both"/>
              <w:rPr>
                <w:rFonts w:ascii="Arial" w:hAnsi="Arial" w:cs="Arial"/>
                <w:b/>
              </w:rPr>
            </w:pPr>
            <w:r w:rsidRPr="00862A99">
              <w:rPr>
                <w:rFonts w:ascii="Arial" w:hAnsi="Arial" w:cs="Arial"/>
                <w:b/>
              </w:rPr>
              <w:t xml:space="preserve">Customs Value (FOB) in Rands </w:t>
            </w:r>
          </w:p>
          <w:p w:rsidR="004827D2" w:rsidRPr="00862A99" w:rsidRDefault="004827D2" w:rsidP="00FD1182">
            <w:pPr>
              <w:spacing w:line="276" w:lineRule="auto"/>
              <w:contextualSpacing/>
              <w:jc w:val="both"/>
              <w:rPr>
                <w:rFonts w:ascii="Arial" w:hAnsi="Arial" w:cs="Arial"/>
              </w:rPr>
            </w:pPr>
          </w:p>
        </w:tc>
        <w:tc>
          <w:tcPr>
            <w:tcW w:w="4394" w:type="dxa"/>
          </w:tcPr>
          <w:p w:rsidR="004827D2" w:rsidRPr="00862A99" w:rsidRDefault="004827D2" w:rsidP="00FD1182">
            <w:pPr>
              <w:spacing w:line="276"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EF6C1E">
            <w:pPr>
              <w:spacing w:line="276"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FD1182">
            <w:pPr>
              <w:spacing w:line="276"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FD1182">
            <w:pPr>
              <w:spacing w:line="276" w:lineRule="auto"/>
              <w:contextualSpacing/>
              <w:jc w:val="both"/>
              <w:rPr>
                <w:rFonts w:ascii="Arial" w:hAnsi="Arial" w:cs="Arial"/>
              </w:rPr>
            </w:pPr>
          </w:p>
        </w:tc>
      </w:tr>
    </w:tbl>
    <w:p w:rsidR="00FD1182" w:rsidRPr="00862A99" w:rsidRDefault="00FD1182" w:rsidP="00FD1182">
      <w:pPr>
        <w:spacing w:line="276" w:lineRule="auto"/>
        <w:jc w:val="both"/>
        <w:rPr>
          <w:rFonts w:ascii="Arial" w:hAnsi="Arial" w:cs="Arial"/>
          <w:b/>
          <w:sz w:val="18"/>
          <w:szCs w:val="18"/>
        </w:rPr>
      </w:pPr>
      <w:r w:rsidRPr="00862A99">
        <w:rPr>
          <w:rFonts w:ascii="Arial" w:hAnsi="Arial" w:cs="Arial"/>
        </w:rPr>
        <w:t xml:space="preserve"> </w:t>
      </w:r>
    </w:p>
    <w:p w:rsidR="00FD1182" w:rsidRPr="00862A99" w:rsidRDefault="00FD1182" w:rsidP="00FD1182">
      <w:pPr>
        <w:ind w:left="360"/>
        <w:jc w:val="both"/>
        <w:rPr>
          <w:rFonts w:ascii="Arial" w:hAnsi="Arial" w:cs="Arial"/>
          <w:b/>
          <w:sz w:val="18"/>
          <w:szCs w:val="18"/>
        </w:rPr>
      </w:pPr>
    </w:p>
    <w:p w:rsidR="00FD1182" w:rsidRPr="00862A99" w:rsidRDefault="00FD1182" w:rsidP="00267D26">
      <w:pPr>
        <w:numPr>
          <w:ilvl w:val="0"/>
          <w:numId w:val="37"/>
        </w:numPr>
        <w:spacing w:line="276" w:lineRule="auto"/>
        <w:contextualSpacing/>
        <w:jc w:val="both"/>
        <w:rPr>
          <w:rFonts w:ascii="Arial" w:hAnsi="Arial" w:cs="Arial"/>
          <w:b/>
        </w:rPr>
      </w:pPr>
      <w:r w:rsidRPr="00862A99">
        <w:rPr>
          <w:rFonts w:ascii="Arial" w:hAnsi="Arial" w:cs="Arial"/>
          <w:b/>
        </w:rPr>
        <w:t>Please provide details of</w:t>
      </w:r>
      <w:r w:rsidR="00996F70">
        <w:rPr>
          <w:rFonts w:ascii="Arial" w:hAnsi="Arial" w:cs="Arial"/>
          <w:b/>
        </w:rPr>
        <w:t xml:space="preserve"> the nature of business of the a</w:t>
      </w:r>
      <w:r w:rsidRPr="00862A99">
        <w:rPr>
          <w:rFonts w:ascii="Arial" w:hAnsi="Arial" w:cs="Arial"/>
          <w:b/>
        </w:rPr>
        <w:t xml:space="preserve">pplicant, </w:t>
      </w:r>
      <w:r w:rsidR="00996F70">
        <w:rPr>
          <w:rFonts w:ascii="Arial" w:hAnsi="Arial" w:cs="Arial"/>
          <w:b/>
        </w:rPr>
        <w:t xml:space="preserve">taking </w:t>
      </w:r>
      <w:r w:rsidRPr="00862A99">
        <w:rPr>
          <w:rFonts w:ascii="Arial" w:hAnsi="Arial" w:cs="Arial"/>
          <w:b/>
        </w:rPr>
        <w:t>in</w:t>
      </w:r>
      <w:r w:rsidR="00996F70">
        <w:rPr>
          <w:rFonts w:ascii="Arial" w:hAnsi="Arial" w:cs="Arial"/>
          <w:b/>
        </w:rPr>
        <w:t xml:space="preserve">to consideration </w:t>
      </w:r>
      <w:r w:rsidRPr="00862A99">
        <w:rPr>
          <w:rFonts w:ascii="Arial" w:hAnsi="Arial" w:cs="Arial"/>
          <w:b/>
        </w:rPr>
        <w:t xml:space="preserve">the </w:t>
      </w:r>
      <w:r w:rsidR="00996F70">
        <w:rPr>
          <w:rFonts w:ascii="Arial" w:hAnsi="Arial" w:cs="Arial"/>
          <w:b/>
        </w:rPr>
        <w:t xml:space="preserve">imported </w:t>
      </w:r>
      <w:r w:rsidRPr="00862A99">
        <w:rPr>
          <w:rFonts w:ascii="Arial" w:hAnsi="Arial" w:cs="Arial"/>
          <w:b/>
        </w:rPr>
        <w:t xml:space="preserve">goods </w:t>
      </w:r>
      <w:r w:rsidR="00996F70">
        <w:rPr>
          <w:rFonts w:ascii="Arial" w:hAnsi="Arial" w:cs="Arial"/>
          <w:b/>
        </w:rPr>
        <w:t>to which the rebate provision or permit relates</w:t>
      </w:r>
      <w:r w:rsidRPr="00862A99">
        <w:rPr>
          <w:rFonts w:ascii="Arial" w:hAnsi="Arial" w:cs="Arial"/>
          <w:b/>
        </w:rPr>
        <w:t>:</w:t>
      </w:r>
    </w:p>
    <w:p w:rsidR="0030440D" w:rsidRDefault="00FD1182" w:rsidP="003336B5">
      <w:pPr>
        <w:ind w:left="360"/>
        <w:jc w:val="both"/>
        <w:rPr>
          <w:rFonts w:ascii="Arial" w:hAnsi="Arial" w:cs="Arial"/>
        </w:rPr>
      </w:pPr>
      <w:r w:rsidRPr="00862A99">
        <w:rPr>
          <w:rFonts w:ascii="Arial" w:hAnsi="Arial" w:cs="Arial"/>
        </w:rPr>
        <w:t>…………………………………………………………………………………………………………………………………………………………………………………………………………………………………………………………………………………………….</w:t>
      </w:r>
    </w:p>
    <w:p w:rsidR="00267D26" w:rsidRDefault="00267D26" w:rsidP="003336B5">
      <w:pPr>
        <w:ind w:left="360"/>
        <w:jc w:val="both"/>
        <w:rPr>
          <w:rFonts w:ascii="Arial" w:hAnsi="Arial" w:cs="Arial"/>
        </w:rPr>
      </w:pPr>
    </w:p>
    <w:p w:rsidR="00267D26" w:rsidRPr="00267D26" w:rsidRDefault="00267D26" w:rsidP="00267D26">
      <w:pPr>
        <w:pStyle w:val="ListParagraph"/>
        <w:numPr>
          <w:ilvl w:val="0"/>
          <w:numId w:val="37"/>
        </w:numPr>
        <w:spacing w:line="360" w:lineRule="auto"/>
        <w:jc w:val="both"/>
        <w:rPr>
          <w:rFonts w:ascii="Arial" w:hAnsi="Arial" w:cs="Arial"/>
          <w:b/>
        </w:rPr>
      </w:pPr>
      <w:r w:rsidRPr="00267D26">
        <w:rPr>
          <w:rFonts w:ascii="Arial" w:hAnsi="Arial" w:cs="Arial"/>
          <w:b/>
        </w:rPr>
        <w:lastRenderedPageBreak/>
        <w:t>Kindly indicate the employment figures in relation to the end product to be manufactured (if applicable):</w:t>
      </w:r>
    </w:p>
    <w:p w:rsidR="00267D26" w:rsidRPr="00BD542D" w:rsidRDefault="00267D26" w:rsidP="00267D26">
      <w:pPr>
        <w:spacing w:line="360" w:lineRule="auto"/>
        <w:ind w:left="360"/>
        <w:jc w:val="both"/>
        <w:rPr>
          <w:rFonts w:ascii="Arial" w:hAnsi="Arial" w:cs="Arial"/>
        </w:rPr>
      </w:pPr>
      <w:r w:rsidRPr="00BD542D">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267D26" w:rsidRPr="00BD542D" w:rsidTr="009C6A21">
        <w:tc>
          <w:tcPr>
            <w:tcW w:w="4109" w:type="dxa"/>
            <w:shd w:val="clear" w:color="auto" w:fill="auto"/>
          </w:tcPr>
          <w:p w:rsidR="00267D26" w:rsidRPr="00BD542D" w:rsidRDefault="00357D16" w:rsidP="00357D16">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67D26" w:rsidRPr="00BD542D" w:rsidRDefault="00267D26" w:rsidP="009C6A21">
            <w:pPr>
              <w:spacing w:line="360" w:lineRule="auto"/>
              <w:jc w:val="both"/>
              <w:rPr>
                <w:rFonts w:ascii="Arial" w:hAnsi="Arial" w:cs="Arial"/>
              </w:rPr>
            </w:pPr>
          </w:p>
        </w:tc>
      </w:tr>
      <w:tr w:rsidR="00AE31EC" w:rsidRPr="00BD542D" w:rsidTr="009C6A21">
        <w:tc>
          <w:tcPr>
            <w:tcW w:w="4109" w:type="dxa"/>
            <w:shd w:val="clear" w:color="auto" w:fill="auto"/>
          </w:tcPr>
          <w:p w:rsidR="00AE31EC" w:rsidRPr="00AE31EC" w:rsidRDefault="00AE31EC" w:rsidP="00340A5B">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AE31EC" w:rsidRPr="00BD542D" w:rsidRDefault="00AE31EC" w:rsidP="009C6A21">
            <w:pPr>
              <w:spacing w:line="360" w:lineRule="auto"/>
              <w:jc w:val="both"/>
              <w:rPr>
                <w:rFonts w:ascii="Arial" w:hAnsi="Arial" w:cs="Arial"/>
              </w:rPr>
            </w:pPr>
          </w:p>
        </w:tc>
      </w:tr>
      <w:tr w:rsidR="00AE31EC" w:rsidRPr="00BD542D" w:rsidTr="009C6A21">
        <w:tc>
          <w:tcPr>
            <w:tcW w:w="4109" w:type="dxa"/>
            <w:shd w:val="clear" w:color="auto" w:fill="auto"/>
          </w:tcPr>
          <w:p w:rsidR="00AE31EC" w:rsidRPr="00AE31EC" w:rsidRDefault="00AE31EC" w:rsidP="00340A5B">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AE31EC" w:rsidRPr="00BD542D" w:rsidRDefault="00AE31EC" w:rsidP="009C6A21">
            <w:pPr>
              <w:spacing w:line="360" w:lineRule="auto"/>
              <w:jc w:val="both"/>
              <w:rPr>
                <w:rFonts w:ascii="Arial" w:hAnsi="Arial" w:cs="Arial"/>
              </w:rPr>
            </w:pPr>
          </w:p>
        </w:tc>
      </w:tr>
      <w:tr w:rsidR="00267D26" w:rsidRPr="00BD542D" w:rsidTr="009C6A21">
        <w:tc>
          <w:tcPr>
            <w:tcW w:w="4109" w:type="dxa"/>
            <w:shd w:val="clear" w:color="auto" w:fill="auto"/>
          </w:tcPr>
          <w:p w:rsidR="00267D26" w:rsidRPr="00BD542D" w:rsidRDefault="00AE31EC" w:rsidP="009C6A21">
            <w:pPr>
              <w:spacing w:line="360" w:lineRule="auto"/>
              <w:jc w:val="both"/>
              <w:rPr>
                <w:rFonts w:ascii="Arial" w:hAnsi="Arial" w:cs="Arial"/>
                <w:b/>
              </w:rPr>
            </w:pPr>
            <w:r>
              <w:rPr>
                <w:rFonts w:ascii="Arial" w:hAnsi="Arial" w:cs="Arial"/>
                <w:b/>
              </w:rPr>
              <w:t xml:space="preserve">Total </w:t>
            </w:r>
            <w:r w:rsidR="00357D16">
              <w:rPr>
                <w:rFonts w:ascii="Arial" w:hAnsi="Arial" w:cs="Arial"/>
                <w:b/>
              </w:rPr>
              <w:t xml:space="preserve">Direct </w:t>
            </w:r>
            <w:r w:rsidR="00357D16" w:rsidRPr="00BD542D">
              <w:rPr>
                <w:rFonts w:ascii="Arial" w:hAnsi="Arial" w:cs="Arial"/>
                <w:b/>
              </w:rPr>
              <w:t>Factory Workers</w:t>
            </w:r>
          </w:p>
        </w:tc>
        <w:tc>
          <w:tcPr>
            <w:tcW w:w="4643" w:type="dxa"/>
            <w:shd w:val="clear" w:color="auto" w:fill="auto"/>
          </w:tcPr>
          <w:p w:rsidR="00267D26" w:rsidRPr="00BD542D" w:rsidRDefault="00267D26" w:rsidP="009C6A21">
            <w:pPr>
              <w:spacing w:line="360" w:lineRule="auto"/>
              <w:jc w:val="both"/>
              <w:rPr>
                <w:rFonts w:ascii="Arial" w:hAnsi="Arial" w:cs="Arial"/>
              </w:rPr>
            </w:pPr>
          </w:p>
        </w:tc>
      </w:tr>
      <w:tr w:rsidR="00357D16" w:rsidRPr="00BD542D" w:rsidTr="009C6A21">
        <w:tc>
          <w:tcPr>
            <w:tcW w:w="4109" w:type="dxa"/>
            <w:shd w:val="clear" w:color="auto" w:fill="auto"/>
          </w:tcPr>
          <w:p w:rsidR="00357D16" w:rsidRPr="00AE31EC" w:rsidRDefault="00357D16" w:rsidP="00340A5B">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357D16" w:rsidRPr="00BD542D" w:rsidRDefault="00357D16" w:rsidP="009C6A21">
            <w:pPr>
              <w:spacing w:line="360" w:lineRule="auto"/>
              <w:jc w:val="both"/>
              <w:rPr>
                <w:rFonts w:ascii="Arial" w:hAnsi="Arial" w:cs="Arial"/>
              </w:rPr>
            </w:pPr>
          </w:p>
        </w:tc>
      </w:tr>
      <w:tr w:rsidR="00357D16" w:rsidRPr="00BD542D" w:rsidTr="009C6A21">
        <w:tc>
          <w:tcPr>
            <w:tcW w:w="4109" w:type="dxa"/>
            <w:shd w:val="clear" w:color="auto" w:fill="auto"/>
          </w:tcPr>
          <w:p w:rsidR="00357D16" w:rsidRPr="00AE31EC" w:rsidRDefault="00357D16" w:rsidP="00340A5B">
            <w:pPr>
              <w:spacing w:line="360" w:lineRule="auto"/>
              <w:ind w:left="459"/>
              <w:jc w:val="both"/>
              <w:rPr>
                <w:rFonts w:ascii="Arial" w:hAnsi="Arial" w:cs="Arial"/>
              </w:rPr>
            </w:pPr>
            <w:r w:rsidRPr="00AE31EC">
              <w:rPr>
                <w:rFonts w:ascii="Arial" w:hAnsi="Arial" w:cs="Arial"/>
              </w:rPr>
              <w:t>Youth (18- 35</w:t>
            </w:r>
            <w:r w:rsidR="00854F70" w:rsidRPr="00AE31EC">
              <w:rPr>
                <w:rFonts w:ascii="Arial" w:hAnsi="Arial" w:cs="Arial"/>
              </w:rPr>
              <w:t xml:space="preserve"> y</w:t>
            </w:r>
            <w:r w:rsidR="00EC159D" w:rsidRPr="00AE31EC">
              <w:rPr>
                <w:rFonts w:ascii="Arial" w:hAnsi="Arial" w:cs="Arial"/>
              </w:rPr>
              <w:t>ea</w:t>
            </w:r>
            <w:r w:rsidR="00854F70" w:rsidRPr="00AE31EC">
              <w:rPr>
                <w:rFonts w:ascii="Arial" w:hAnsi="Arial" w:cs="Arial"/>
              </w:rPr>
              <w:t>rs</w:t>
            </w:r>
            <w:r w:rsidRPr="00AE31EC">
              <w:rPr>
                <w:rFonts w:ascii="Arial" w:hAnsi="Arial" w:cs="Arial"/>
              </w:rPr>
              <w:t>)</w:t>
            </w:r>
          </w:p>
        </w:tc>
        <w:tc>
          <w:tcPr>
            <w:tcW w:w="4643" w:type="dxa"/>
            <w:shd w:val="clear" w:color="auto" w:fill="auto"/>
          </w:tcPr>
          <w:p w:rsidR="00357D16" w:rsidRPr="00BD542D" w:rsidRDefault="00357D16" w:rsidP="009C6A21">
            <w:pPr>
              <w:spacing w:line="360" w:lineRule="auto"/>
              <w:jc w:val="both"/>
              <w:rPr>
                <w:rFonts w:ascii="Arial" w:hAnsi="Arial" w:cs="Arial"/>
              </w:rPr>
            </w:pPr>
          </w:p>
        </w:tc>
      </w:tr>
    </w:tbl>
    <w:p w:rsidR="00267D26" w:rsidRPr="00BD542D" w:rsidRDefault="00267D26" w:rsidP="00267D26">
      <w:pPr>
        <w:spacing w:line="360" w:lineRule="auto"/>
        <w:jc w:val="both"/>
        <w:rPr>
          <w:rFonts w:ascii="Arial" w:hAnsi="Arial" w:cs="Arial"/>
        </w:rPr>
      </w:pPr>
    </w:p>
    <w:p w:rsidR="00267D26" w:rsidRDefault="00267D26" w:rsidP="003336B5">
      <w:pPr>
        <w:ind w:left="360"/>
        <w:jc w:val="both"/>
        <w:rPr>
          <w:rFonts w:ascii="Arial" w:hAnsi="Arial" w:cs="Arial"/>
        </w:rPr>
      </w:pPr>
    </w:p>
    <w:p w:rsidR="003336B5" w:rsidRDefault="003336B5"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267D26" w:rsidRDefault="00267D26" w:rsidP="003336B5">
      <w:pPr>
        <w:ind w:left="360"/>
        <w:jc w:val="both"/>
        <w:rPr>
          <w:rFonts w:ascii="Arial" w:hAnsi="Arial" w:cs="Arial"/>
        </w:rPr>
      </w:pPr>
    </w:p>
    <w:p w:rsidR="00FD1182" w:rsidRPr="00863B81" w:rsidRDefault="00FD1182" w:rsidP="007E6188">
      <w:pPr>
        <w:keepNext/>
        <w:ind w:left="2160" w:firstLine="720"/>
        <w:outlineLvl w:val="6"/>
        <w:rPr>
          <w:rFonts w:ascii="Arial" w:hAnsi="Arial" w:cs="Arial"/>
          <w:b/>
          <w:bCs/>
          <w:sz w:val="32"/>
          <w:lang w:val="en-US"/>
        </w:rPr>
      </w:pPr>
      <w:r w:rsidRPr="00863B81">
        <w:rPr>
          <w:rFonts w:ascii="Arial" w:hAnsi="Arial" w:cs="Arial"/>
          <w:b/>
          <w:bCs/>
          <w:sz w:val="32"/>
          <w:lang w:val="en-US"/>
        </w:rPr>
        <w:t>AFFIDAVIT</w:t>
      </w:r>
    </w:p>
    <w:p w:rsidR="00FD1182" w:rsidRPr="00863B81" w:rsidRDefault="00B47C31" w:rsidP="00B47C31">
      <w:pPr>
        <w:tabs>
          <w:tab w:val="left" w:pos="3066"/>
        </w:tabs>
        <w:jc w:val="both"/>
        <w:rPr>
          <w:rFonts w:ascii="Arial" w:hAnsi="Arial" w:cs="Arial"/>
          <w:b/>
          <w:bCs/>
        </w:rPr>
      </w:pPr>
      <w:r>
        <w:rPr>
          <w:rFonts w:ascii="Arial" w:hAnsi="Arial" w:cs="Arial"/>
          <w:b/>
          <w:bCs/>
        </w:rPr>
        <w:tab/>
      </w:r>
    </w:p>
    <w:p w:rsidR="00863B81" w:rsidRPr="00863B81" w:rsidRDefault="00863B81" w:rsidP="00FD1182">
      <w:pPr>
        <w:jc w:val="both"/>
        <w:rPr>
          <w:rFonts w:ascii="Arial" w:hAnsi="Arial" w:cs="Arial"/>
          <w:b/>
          <w:bCs/>
        </w:rPr>
      </w:pPr>
    </w:p>
    <w:p w:rsidR="00FD1182" w:rsidRPr="00863B81" w:rsidRDefault="00FD1182" w:rsidP="008A316A">
      <w:pPr>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D1182">
      <w:pPr>
        <w:ind w:firstLine="720"/>
        <w:jc w:val="both"/>
        <w:rPr>
          <w:rFonts w:ascii="Arial" w:hAnsi="Arial" w:cs="Arial"/>
          <w:b/>
          <w:bCs/>
        </w:rPr>
      </w:pPr>
    </w:p>
    <w:p w:rsidR="00FD1182" w:rsidRPr="00863B81" w:rsidRDefault="00FD1182" w:rsidP="0038249A">
      <w:pPr>
        <w:ind w:left="142" w:hanging="142"/>
        <w:jc w:val="both"/>
        <w:rPr>
          <w:rFonts w:ascii="Arial" w:hAnsi="Arial" w:cs="Arial"/>
        </w:rPr>
      </w:pPr>
      <w:r w:rsidRPr="00863B81">
        <w:rPr>
          <w:rFonts w:ascii="Arial" w:hAnsi="Arial" w:cs="Arial"/>
        </w:rPr>
        <w:t xml:space="preserve">I, _________________________ (full names) with identity number </w:t>
      </w:r>
    </w:p>
    <w:p w:rsidR="00FD1182" w:rsidRPr="00863B81" w:rsidRDefault="00FD1182" w:rsidP="00FD1182">
      <w:pPr>
        <w:ind w:left="720"/>
        <w:jc w:val="both"/>
        <w:rPr>
          <w:rFonts w:ascii="Arial" w:hAnsi="Arial" w:cs="Arial"/>
        </w:rPr>
      </w:pPr>
    </w:p>
    <w:p w:rsidR="00FD1182" w:rsidRPr="0038249A" w:rsidRDefault="00F1300E" w:rsidP="0038249A">
      <w:pPr>
        <w:jc w:val="both"/>
        <w:rPr>
          <w:rFonts w:ascii="Arial" w:hAnsi="Arial" w:cs="Arial"/>
        </w:rPr>
      </w:pPr>
      <w:r>
        <w:rPr>
          <w:rFonts w:ascii="Arial" w:hAnsi="Arial" w:cs="Arial"/>
        </w:rPr>
        <w:t xml:space="preserve">____________________, in </w:t>
      </w:r>
      <w:r w:rsidR="00FD1182" w:rsidRPr="00863B81">
        <w:rPr>
          <w:rFonts w:ascii="Arial" w:hAnsi="Arial" w:cs="Arial"/>
        </w:rPr>
        <w:t xml:space="preserve">my capacity as ____________________________  </w:t>
      </w:r>
    </w:p>
    <w:p w:rsidR="00FD1182" w:rsidRPr="00863B81" w:rsidRDefault="00FD1182" w:rsidP="00FD1182">
      <w:pPr>
        <w:ind w:left="720"/>
        <w:jc w:val="both"/>
        <w:rPr>
          <w:rFonts w:ascii="Arial" w:hAnsi="Arial" w:cs="Arial"/>
        </w:rPr>
      </w:pPr>
    </w:p>
    <w:p w:rsidR="00FD1182" w:rsidRPr="00863B81" w:rsidRDefault="00FD1182" w:rsidP="0038249A">
      <w:pPr>
        <w:jc w:val="both"/>
        <w:rPr>
          <w:rFonts w:ascii="Arial" w:hAnsi="Arial" w:cs="Arial"/>
        </w:rPr>
      </w:pPr>
      <w:r w:rsidRPr="00863B81">
        <w:rPr>
          <w:rFonts w:ascii="Arial" w:hAnsi="Arial" w:cs="Arial"/>
        </w:rPr>
        <w:t xml:space="preserve">of __________________________ (hereinafter referred to as the applicant) </w:t>
      </w:r>
    </w:p>
    <w:p w:rsidR="00FD1182" w:rsidRPr="00863B81" w:rsidRDefault="00FD1182" w:rsidP="00FD1182">
      <w:pPr>
        <w:ind w:left="720"/>
        <w:jc w:val="both"/>
        <w:rPr>
          <w:rFonts w:ascii="Arial" w:hAnsi="Arial" w:cs="Arial"/>
        </w:rPr>
      </w:pPr>
    </w:p>
    <w:p w:rsidR="00FD1182" w:rsidRPr="00863B81" w:rsidRDefault="00FD1182" w:rsidP="0038249A">
      <w:pPr>
        <w:spacing w:line="276" w:lineRule="auto"/>
        <w:ind w:left="-142"/>
        <w:jc w:val="both"/>
        <w:rPr>
          <w:rFonts w:ascii="Arial" w:hAnsi="Arial" w:cs="Arial"/>
        </w:rPr>
      </w:pPr>
      <w:r w:rsidRPr="00863B81">
        <w:rPr>
          <w:rFonts w:ascii="Arial" w:hAnsi="Arial" w:cs="Arial"/>
        </w:rPr>
        <w:t xml:space="preserve">hereby declare under oath that </w:t>
      </w:r>
      <w:r w:rsidR="008A316A">
        <w:rPr>
          <w:rFonts w:ascii="Arial" w:hAnsi="Arial" w:cs="Arial"/>
        </w:rPr>
        <w:t xml:space="preserve">I am duly authorised to depose hereto, and that </w:t>
      </w:r>
      <w:r w:rsidRPr="00863B81">
        <w:rPr>
          <w:rFonts w:ascii="Arial" w:hAnsi="Arial" w:cs="Arial"/>
        </w:rPr>
        <w:t xml:space="preserve">the information furnished in this </w:t>
      </w:r>
      <w:r w:rsidR="00A85436">
        <w:rPr>
          <w:rFonts w:ascii="Arial" w:hAnsi="Arial" w:cs="Arial"/>
        </w:rPr>
        <w:t xml:space="preserve">permit application for rebate item </w:t>
      </w:r>
      <w:r w:rsidR="00A85436" w:rsidRPr="00A85436">
        <w:rPr>
          <w:rFonts w:ascii="Arial" w:hAnsi="Arial" w:cs="Arial"/>
          <w:b/>
        </w:rPr>
        <w:t>460.15</w:t>
      </w:r>
      <w:r w:rsidR="00890AE5">
        <w:rPr>
          <w:rFonts w:ascii="Arial" w:hAnsi="Arial" w:cs="Arial"/>
          <w:b/>
        </w:rPr>
        <w:t>/</w:t>
      </w:r>
      <w:r w:rsidR="00A85436" w:rsidRPr="00A85436">
        <w:rPr>
          <w:rFonts w:ascii="Arial" w:hAnsi="Arial" w:cs="Arial"/>
          <w:b/>
        </w:rPr>
        <w:t>7228.70</w:t>
      </w:r>
      <w:r w:rsidR="00890AE5">
        <w:rPr>
          <w:rFonts w:ascii="Arial" w:hAnsi="Arial" w:cs="Arial"/>
          <w:b/>
        </w:rPr>
        <w:t>/</w:t>
      </w:r>
      <w:r w:rsidR="00A85436" w:rsidRPr="00A85436">
        <w:rPr>
          <w:rFonts w:ascii="Arial" w:hAnsi="Arial" w:cs="Arial"/>
          <w:b/>
        </w:rPr>
        <w:t xml:space="preserve">01.06 </w:t>
      </w:r>
      <w:r w:rsidR="00A85436" w:rsidRPr="00A85436">
        <w:rPr>
          <w:rFonts w:ascii="Arial" w:hAnsi="Arial" w:cs="Arial"/>
        </w:rPr>
        <w:t>for I sections of</w:t>
      </w:r>
      <w:r w:rsidR="00926909">
        <w:rPr>
          <w:rFonts w:ascii="Arial" w:hAnsi="Arial" w:cs="Arial"/>
        </w:rPr>
        <w:t xml:space="preserve"> other</w:t>
      </w:r>
      <w:r w:rsidR="00A85436" w:rsidRPr="00A85436">
        <w:rPr>
          <w:rFonts w:ascii="Arial" w:hAnsi="Arial" w:cs="Arial"/>
          <w:b/>
        </w:rPr>
        <w:t xml:space="preserve"> </w:t>
      </w:r>
      <w:r w:rsidR="00A85436" w:rsidRPr="00A85436">
        <w:rPr>
          <w:rFonts w:ascii="Arial" w:hAnsi="Arial" w:cs="Arial"/>
        </w:rPr>
        <w:t>alloy steel</w:t>
      </w:r>
      <w:r w:rsidR="00F1300E">
        <w:rPr>
          <w:rFonts w:ascii="Arial" w:hAnsi="Arial" w:cs="Arial"/>
        </w:rPr>
        <w:t xml:space="preserve"> classifiable in tariff subheading 7228.70</w:t>
      </w:r>
      <w:r w:rsidR="00A85436" w:rsidRPr="00A85436">
        <w:rPr>
          <w:rFonts w:ascii="Arial" w:hAnsi="Arial" w:cs="Arial"/>
          <w:b/>
        </w:rPr>
        <w:t>,</w:t>
      </w:r>
      <w:r w:rsidRPr="00863B81">
        <w:rPr>
          <w:rFonts w:ascii="Arial" w:hAnsi="Arial" w:cs="Arial"/>
        </w:rPr>
        <w:t xml:space="preserve"> is to the best of my knowledge true and correct.</w:t>
      </w:r>
    </w:p>
    <w:p w:rsidR="00FD1182" w:rsidRPr="00863B81" w:rsidRDefault="00FD1182" w:rsidP="00FD1182">
      <w:pPr>
        <w:ind w:firstLine="720"/>
        <w:jc w:val="both"/>
        <w:rPr>
          <w:rFonts w:ascii="Arial" w:hAnsi="Arial" w:cs="Arial"/>
          <w:b/>
          <w:bCs/>
        </w:rPr>
      </w:pPr>
    </w:p>
    <w:p w:rsidR="00FD1182" w:rsidRPr="00863B81" w:rsidRDefault="00FD1182" w:rsidP="00A85436">
      <w:pPr>
        <w:jc w:val="both"/>
        <w:rPr>
          <w:rFonts w:ascii="Arial" w:hAnsi="Arial" w:cs="Arial"/>
          <w:b/>
          <w:bCs/>
        </w:rPr>
      </w:pPr>
    </w:p>
    <w:p w:rsidR="00FD1182" w:rsidRPr="00863B81" w:rsidRDefault="00863B81" w:rsidP="0038249A">
      <w:pPr>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38249A">
      <w:pPr>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spacing w:line="276"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w:t>
      </w:r>
      <w:r w:rsidR="00267D26">
        <w:rPr>
          <w:rFonts w:ascii="Arial" w:hAnsi="Arial" w:cs="Arial"/>
          <w:b/>
          <w:bCs/>
        </w:rPr>
        <w:t>E.  THE STATEMENT WAS SWORN TO/</w:t>
      </w:r>
      <w:r w:rsidRPr="00863B81">
        <w:rPr>
          <w:rFonts w:ascii="Arial" w:hAnsi="Arial" w:cs="Arial"/>
          <w:b/>
          <w:bCs/>
        </w:rPr>
        <w:t>AFFIRMED TO BEFORE ME AND THAT THE DEPONENT</w:t>
      </w:r>
      <w:r w:rsidR="008A316A">
        <w:rPr>
          <w:rFonts w:ascii="Arial" w:hAnsi="Arial" w:cs="Arial"/>
          <w:b/>
          <w:bCs/>
        </w:rPr>
        <w:t>’</w:t>
      </w:r>
      <w:r w:rsidRPr="00863B81">
        <w:rPr>
          <w:rFonts w:ascii="Arial" w:hAnsi="Arial" w:cs="Arial"/>
          <w:b/>
          <w:bCs/>
        </w:rPr>
        <w:t>S SIGNATURE WAS PLACED THEREON BEFORE ME.</w:t>
      </w:r>
    </w:p>
    <w:p w:rsidR="00FD1182" w:rsidRPr="00863B81" w:rsidRDefault="00FD1182" w:rsidP="00FD1182">
      <w:pPr>
        <w:spacing w:line="276" w:lineRule="auto"/>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spacing w:line="276" w:lineRule="auto"/>
        <w:jc w:val="both"/>
        <w:rPr>
          <w:rFonts w:ascii="Arial" w:hAnsi="Arial" w:cs="Arial"/>
          <w:b/>
          <w:bCs/>
        </w:rPr>
      </w:pPr>
      <w:r w:rsidRPr="00863B81">
        <w:rPr>
          <w:rFonts w:ascii="Arial" w:hAnsi="Arial" w:cs="Arial"/>
          <w:b/>
          <w:bCs/>
        </w:rPr>
        <w:t xml:space="preserve">SIGNED </w:t>
      </w:r>
      <w:r w:rsidRPr="00267D26">
        <w:rPr>
          <w:rFonts w:ascii="Arial" w:hAnsi="Arial" w:cs="Arial"/>
          <w:b/>
          <w:bCs/>
        </w:rPr>
        <w:t xml:space="preserve">and SWORN to before me </w:t>
      </w:r>
      <w:r w:rsidRPr="00863B81">
        <w:rPr>
          <w:rFonts w:ascii="Arial" w:hAnsi="Arial" w:cs="Arial"/>
          <w:b/>
          <w:bCs/>
        </w:rPr>
        <w:t>at _____</w:t>
      </w:r>
      <w:r w:rsidR="00BD2A6A" w:rsidRPr="00863B81">
        <w:rPr>
          <w:rFonts w:ascii="Arial" w:hAnsi="Arial" w:cs="Arial"/>
          <w:b/>
          <w:bCs/>
        </w:rPr>
        <w:t xml:space="preserve">_____________ this ____ Day of </w:t>
      </w:r>
      <w:r w:rsidRPr="00863B81">
        <w:rPr>
          <w:rFonts w:ascii="Arial" w:hAnsi="Arial" w:cs="Arial"/>
          <w:b/>
          <w:bCs/>
        </w:rPr>
        <w:t>_________ Year.</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r w:rsidRPr="00863B81">
        <w:rPr>
          <w:rFonts w:ascii="Arial" w:hAnsi="Arial" w:cs="Arial"/>
          <w:b/>
          <w:bCs/>
        </w:rPr>
        <w:t>________________________</w:t>
      </w:r>
    </w:p>
    <w:p w:rsidR="00863B81" w:rsidRPr="00A85436" w:rsidRDefault="00FD1182" w:rsidP="00A85436">
      <w:pPr>
        <w:keepNext/>
        <w:jc w:val="both"/>
        <w:outlineLvl w:val="3"/>
        <w:rPr>
          <w:rFonts w:ascii="Arial" w:hAnsi="Arial" w:cs="Arial"/>
          <w:b/>
          <w:bCs/>
          <w:lang w:val="en-US"/>
        </w:rPr>
      </w:pPr>
      <w:r w:rsidRPr="00863B81">
        <w:rPr>
          <w:rFonts w:ascii="Arial" w:hAnsi="Arial" w:cs="Arial"/>
          <w:b/>
          <w:bCs/>
          <w:lang w:val="en-US"/>
        </w:rPr>
        <w:t>COMMISSIONER OF OATH</w:t>
      </w:r>
    </w:p>
    <w:p w:rsidR="00FD1182" w:rsidRPr="00863B81" w:rsidRDefault="00FD1182" w:rsidP="00E7349A">
      <w:pPr>
        <w:rPr>
          <w:rFonts w:ascii="Arial" w:hAnsi="Arial" w:cs="Arial"/>
        </w:rPr>
      </w:pPr>
      <w:r w:rsidRPr="00863B81">
        <w:rPr>
          <w:rFonts w:ascii="Arial" w:hAnsi="Arial" w:cs="Arial"/>
        </w:rPr>
        <w:softHyphen/>
      </w:r>
    </w:p>
    <w:p w:rsidR="00E7349A" w:rsidRPr="003F0AF2" w:rsidRDefault="00E7349A" w:rsidP="00E7349A">
      <w:pPr>
        <w:spacing w:line="360" w:lineRule="auto"/>
        <w:jc w:val="both"/>
        <w:rPr>
          <w:rFonts w:ascii="Arial" w:hAnsi="Arial" w:cs="Arial"/>
          <w:b/>
          <w:bCs/>
          <w:sz w:val="22"/>
          <w:szCs w:val="22"/>
          <w:lang w:val="en-US"/>
        </w:rPr>
      </w:pPr>
      <w:r w:rsidRPr="003F0AF2">
        <w:rPr>
          <w:rFonts w:ascii="Arial" w:hAnsi="Arial" w:cs="Arial"/>
        </w:rPr>
        <w:softHyphen/>
      </w:r>
      <w:r w:rsidRPr="003F0AF2">
        <w:rPr>
          <w:rFonts w:ascii="Arial" w:hAnsi="Arial" w:cs="Arial"/>
          <w:b/>
          <w:bCs/>
          <w:sz w:val="22"/>
          <w:szCs w:val="22"/>
          <w:lang w:val="en-US"/>
        </w:rPr>
        <w:t>FULL NAMES</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______________________________</w:t>
      </w:r>
    </w:p>
    <w:p w:rsidR="00E7349A" w:rsidRPr="003F0AF2" w:rsidRDefault="00E7349A" w:rsidP="00E7349A">
      <w:pPr>
        <w:keepNext/>
        <w:spacing w:line="360" w:lineRule="auto"/>
        <w:jc w:val="both"/>
        <w:outlineLvl w:val="3"/>
        <w:rPr>
          <w:rFonts w:ascii="Arial" w:hAnsi="Arial" w:cs="Arial"/>
          <w:b/>
          <w:bCs/>
          <w:sz w:val="22"/>
          <w:szCs w:val="22"/>
          <w:lang w:val="en-US"/>
        </w:rPr>
      </w:pPr>
      <w:r w:rsidRPr="003F0AF2">
        <w:rPr>
          <w:rFonts w:ascii="Arial" w:hAnsi="Arial" w:cs="Arial"/>
          <w:b/>
          <w:bCs/>
          <w:sz w:val="22"/>
          <w:szCs w:val="22"/>
          <w:lang w:val="en-US"/>
        </w:rPr>
        <w:t>DESIGNATION</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w:t>
      </w:r>
    </w:p>
    <w:p w:rsidR="00E7349A" w:rsidRPr="003F0AF2" w:rsidRDefault="00E7349A" w:rsidP="00E7349A">
      <w:pPr>
        <w:keepNext/>
        <w:spacing w:line="360" w:lineRule="auto"/>
        <w:jc w:val="both"/>
        <w:outlineLvl w:val="3"/>
        <w:rPr>
          <w:rFonts w:ascii="Arial" w:hAnsi="Arial" w:cs="Arial"/>
          <w:b/>
          <w:bCs/>
          <w:lang w:val="en-US"/>
        </w:rPr>
      </w:pPr>
      <w:r w:rsidRPr="003F0AF2">
        <w:rPr>
          <w:rFonts w:ascii="Arial" w:hAnsi="Arial" w:cs="Arial"/>
          <w:b/>
          <w:bCs/>
          <w:sz w:val="22"/>
          <w:szCs w:val="22"/>
          <w:lang w:val="en-US"/>
        </w:rPr>
        <w:t>ADDRESS</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_________________________________</w:t>
      </w:r>
    </w:p>
    <w:p w:rsidR="008A316A" w:rsidRDefault="008A316A" w:rsidP="00E34A22">
      <w:pPr>
        <w:rPr>
          <w:rFonts w:ascii="Arial" w:hAnsi="Arial" w:cs="Arial"/>
          <w:b/>
          <w:sz w:val="28"/>
          <w:szCs w:val="28"/>
        </w:rPr>
      </w:pPr>
    </w:p>
    <w:p w:rsidR="00B01AF7" w:rsidRDefault="00B01AF7" w:rsidP="00E34A22">
      <w:pPr>
        <w:rPr>
          <w:rFonts w:ascii="Arial" w:hAnsi="Arial" w:cs="Arial"/>
          <w:b/>
          <w:sz w:val="28"/>
          <w:szCs w:val="28"/>
        </w:rPr>
      </w:pPr>
    </w:p>
    <w:p w:rsidR="008A316A" w:rsidRPr="00863B81" w:rsidRDefault="008A316A" w:rsidP="00E34A22">
      <w:pPr>
        <w:rPr>
          <w:rFonts w:ascii="Arial" w:hAnsi="Arial" w:cs="Arial"/>
          <w:b/>
          <w:sz w:val="28"/>
          <w:szCs w:val="28"/>
        </w:rPr>
      </w:pPr>
    </w:p>
    <w:p w:rsidR="00FD1182" w:rsidRPr="00863B81" w:rsidRDefault="00863B81" w:rsidP="007E6188">
      <w:pPr>
        <w:ind w:left="2160" w:firstLine="720"/>
        <w:rPr>
          <w:rFonts w:ascii="Arial" w:hAnsi="Arial" w:cs="Arial"/>
          <w:b/>
          <w:sz w:val="32"/>
          <w:szCs w:val="28"/>
        </w:rPr>
      </w:pPr>
      <w:r w:rsidRPr="00863B81">
        <w:rPr>
          <w:rFonts w:ascii="Arial" w:hAnsi="Arial" w:cs="Arial"/>
          <w:b/>
          <w:sz w:val="32"/>
          <w:szCs w:val="28"/>
        </w:rPr>
        <w:t>CHECK LIST</w:t>
      </w:r>
    </w:p>
    <w:p w:rsidR="00FD1182" w:rsidRPr="00863B81" w:rsidRDefault="00FD1182" w:rsidP="00FD1182">
      <w:pPr>
        <w:rPr>
          <w:rFonts w:ascii="Arial" w:hAnsi="Arial" w:cs="Arial"/>
          <w:sz w:val="28"/>
          <w:szCs w:val="28"/>
        </w:rPr>
      </w:pPr>
    </w:p>
    <w:p w:rsidR="00FD1182" w:rsidRPr="00863B81" w:rsidRDefault="007A4428" w:rsidP="00863B81">
      <w:pPr>
        <w:spacing w:line="360" w:lineRule="auto"/>
        <w:rPr>
          <w:rFonts w:ascii="Arial" w:hAnsi="Arial" w:cs="Arial"/>
        </w:rPr>
      </w:pPr>
      <w:r w:rsidRPr="00863B81">
        <w:rPr>
          <w:rFonts w:ascii="Arial" w:hAnsi="Arial" w:cs="Arial"/>
        </w:rPr>
        <w:t xml:space="preserve">Please note: Before the </w:t>
      </w:r>
      <w:r w:rsidR="00A85436" w:rsidRPr="00863B81">
        <w:rPr>
          <w:rFonts w:ascii="Arial" w:hAnsi="Arial" w:cs="Arial"/>
        </w:rPr>
        <w:t>application</w:t>
      </w:r>
      <w:r w:rsidR="00FD1182" w:rsidRPr="00863B81">
        <w:rPr>
          <w:rFonts w:ascii="Arial" w:hAnsi="Arial" w:cs="Arial"/>
        </w:rPr>
        <w:t xml:space="preserve"> form</w:t>
      </w:r>
      <w:r w:rsidR="00B01AF7">
        <w:rPr>
          <w:rFonts w:ascii="Arial" w:hAnsi="Arial" w:cs="Arial"/>
        </w:rPr>
        <w:t xml:space="preserve"> for rebate item </w:t>
      </w:r>
      <w:r w:rsidR="00B01AF7">
        <w:rPr>
          <w:rFonts w:ascii="Arial" w:hAnsi="Arial" w:cs="Arial"/>
          <w:b/>
        </w:rPr>
        <w:t>460.15/</w:t>
      </w:r>
      <w:r w:rsidR="00B01AF7" w:rsidRPr="00A85436">
        <w:rPr>
          <w:rFonts w:ascii="Arial" w:hAnsi="Arial" w:cs="Arial"/>
          <w:b/>
        </w:rPr>
        <w:t>7228.70</w:t>
      </w:r>
      <w:r w:rsidR="00B01AF7">
        <w:rPr>
          <w:rFonts w:ascii="Arial" w:hAnsi="Arial" w:cs="Arial"/>
          <w:b/>
        </w:rPr>
        <w:t>/</w:t>
      </w:r>
      <w:r w:rsidR="00B01AF7" w:rsidRPr="00A85436">
        <w:rPr>
          <w:rFonts w:ascii="Arial" w:hAnsi="Arial" w:cs="Arial"/>
          <w:b/>
        </w:rPr>
        <w:t xml:space="preserve">01.06 </w:t>
      </w:r>
      <w:r w:rsidR="00B01AF7" w:rsidRPr="00863B81">
        <w:rPr>
          <w:rFonts w:ascii="Arial" w:hAnsi="Arial" w:cs="Arial"/>
        </w:rPr>
        <w:t>is</w:t>
      </w:r>
      <w:r w:rsidR="00FD1182" w:rsidRPr="00863B81">
        <w:rPr>
          <w:rFonts w:ascii="Arial" w:hAnsi="Arial" w:cs="Arial"/>
        </w:rPr>
        <w:t xml:space="preserve"> submitted to ITAC, the applicant is required to complete the check list which is shown in Table 1 below:</w:t>
      </w:r>
    </w:p>
    <w:p w:rsidR="00FD1182" w:rsidRPr="00863B81" w:rsidRDefault="00FD1182" w:rsidP="00FD1182">
      <w:pPr>
        <w:rPr>
          <w:rFonts w:ascii="Arial" w:hAnsi="Arial" w:cs="Arial"/>
        </w:rPr>
      </w:pPr>
    </w:p>
    <w:p w:rsidR="00863B81" w:rsidRPr="00863B81" w:rsidRDefault="00FD1182" w:rsidP="008E335C">
      <w:pPr>
        <w:ind w:left="-142"/>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863B81" w:rsidTr="002D4641">
        <w:tc>
          <w:tcPr>
            <w:tcW w:w="5211" w:type="dxa"/>
          </w:tcPr>
          <w:p w:rsidR="00FD1182" w:rsidRPr="00862A99" w:rsidRDefault="00FD1182" w:rsidP="00FD1182">
            <w:pPr>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Default="00FD1182" w:rsidP="00FD1182">
            <w:pPr>
              <w:rPr>
                <w:rFonts w:ascii="Arial Narrow" w:hAnsi="Arial Narrow" w:cs="Arial"/>
                <w:b/>
                <w:sz w:val="28"/>
              </w:rPr>
            </w:pPr>
            <w:r w:rsidRPr="00862A99">
              <w:rPr>
                <w:rFonts w:ascii="Arial Narrow" w:hAnsi="Arial Narrow" w:cs="Arial"/>
                <w:b/>
                <w:sz w:val="28"/>
              </w:rPr>
              <w:t>Mark with an X</w:t>
            </w:r>
          </w:p>
          <w:p w:rsidR="00E035C3" w:rsidRPr="00862A99" w:rsidRDefault="00E035C3" w:rsidP="00FD1182">
            <w:pPr>
              <w:rPr>
                <w:rFonts w:ascii="Arial Narrow" w:hAnsi="Arial Narrow" w:cs="Arial"/>
                <w:b/>
                <w:sz w:val="28"/>
              </w:rPr>
            </w:pPr>
          </w:p>
        </w:tc>
      </w:tr>
      <w:tr w:rsidR="00FD1182" w:rsidRPr="00863B81" w:rsidTr="002D4641">
        <w:tc>
          <w:tcPr>
            <w:tcW w:w="5211" w:type="dxa"/>
          </w:tcPr>
          <w:p w:rsidR="00FD1182" w:rsidRDefault="00863B81" w:rsidP="00FD1182">
            <w:pPr>
              <w:rPr>
                <w:rFonts w:ascii="Arial Narrow" w:hAnsi="Arial Narrow" w:cs="Arial"/>
                <w:sz w:val="28"/>
              </w:rPr>
            </w:pPr>
            <w:r w:rsidRPr="00862A99">
              <w:rPr>
                <w:rFonts w:ascii="Arial Narrow" w:hAnsi="Arial Narrow" w:cs="Arial"/>
                <w:sz w:val="28"/>
              </w:rPr>
              <w:t>Importers code</w:t>
            </w:r>
          </w:p>
          <w:p w:rsidR="00B01AF7" w:rsidRPr="00862A99" w:rsidRDefault="00B01AF7" w:rsidP="00FD1182">
            <w:pPr>
              <w:rPr>
                <w:rFonts w:ascii="Arial Narrow" w:hAnsi="Arial Narrow" w:cs="Arial"/>
                <w:sz w:val="28"/>
              </w:rPr>
            </w:pPr>
          </w:p>
        </w:tc>
        <w:tc>
          <w:tcPr>
            <w:tcW w:w="4075" w:type="dxa"/>
          </w:tcPr>
          <w:p w:rsidR="00FD1182" w:rsidRPr="00862A99" w:rsidRDefault="00FD1182" w:rsidP="00FD1182">
            <w:pPr>
              <w:rPr>
                <w:rFonts w:ascii="Arial Narrow" w:hAnsi="Arial Narrow" w:cs="Arial"/>
                <w:sz w:val="28"/>
              </w:rPr>
            </w:pPr>
          </w:p>
        </w:tc>
      </w:tr>
      <w:tr w:rsidR="00FD1182" w:rsidRPr="00863B81" w:rsidTr="002D4641">
        <w:tc>
          <w:tcPr>
            <w:tcW w:w="5211" w:type="dxa"/>
          </w:tcPr>
          <w:p w:rsidR="00FD1182" w:rsidRDefault="00FD1182" w:rsidP="00FD1182">
            <w:pPr>
              <w:rPr>
                <w:rFonts w:ascii="Arial Narrow" w:hAnsi="Arial Narrow" w:cs="Arial"/>
                <w:sz w:val="28"/>
              </w:rPr>
            </w:pPr>
            <w:r w:rsidRPr="00862A99">
              <w:rPr>
                <w:rFonts w:ascii="Arial Narrow" w:hAnsi="Arial Narrow" w:cs="Arial"/>
                <w:sz w:val="28"/>
              </w:rPr>
              <w:t>VAT registration no.</w:t>
            </w:r>
          </w:p>
          <w:p w:rsidR="00B01AF7" w:rsidRPr="00862A99" w:rsidRDefault="00B01AF7" w:rsidP="00FD1182">
            <w:pPr>
              <w:rPr>
                <w:rFonts w:ascii="Arial Narrow" w:hAnsi="Arial Narrow" w:cs="Arial"/>
                <w:sz w:val="28"/>
              </w:rPr>
            </w:pPr>
          </w:p>
        </w:tc>
        <w:tc>
          <w:tcPr>
            <w:tcW w:w="4075" w:type="dxa"/>
          </w:tcPr>
          <w:p w:rsidR="00FD1182" w:rsidRPr="00862A99" w:rsidRDefault="00FD1182" w:rsidP="00FD1182">
            <w:pPr>
              <w:rPr>
                <w:rFonts w:ascii="Arial Narrow" w:hAnsi="Arial Narrow" w:cs="Arial"/>
                <w:sz w:val="28"/>
              </w:rPr>
            </w:pPr>
          </w:p>
        </w:tc>
      </w:tr>
      <w:tr w:rsidR="00FD1182" w:rsidRPr="00863B81" w:rsidTr="002D4641">
        <w:tc>
          <w:tcPr>
            <w:tcW w:w="5211" w:type="dxa"/>
          </w:tcPr>
          <w:p w:rsidR="00FD1182" w:rsidRDefault="00FD1182" w:rsidP="00FD1182">
            <w:pPr>
              <w:rPr>
                <w:rFonts w:ascii="Arial Narrow" w:hAnsi="Arial Narrow" w:cs="Arial"/>
                <w:sz w:val="28"/>
              </w:rPr>
            </w:pPr>
            <w:r w:rsidRPr="00862A99">
              <w:rPr>
                <w:rFonts w:ascii="Arial Narrow" w:hAnsi="Arial Narrow" w:cs="Arial"/>
                <w:sz w:val="28"/>
              </w:rPr>
              <w:t>Copy of previous permit (if applicable)</w:t>
            </w:r>
          </w:p>
          <w:p w:rsidR="00B01AF7" w:rsidRPr="00862A99" w:rsidRDefault="00B01AF7" w:rsidP="00FD1182">
            <w:pPr>
              <w:rPr>
                <w:rFonts w:ascii="Arial Narrow" w:hAnsi="Arial Narrow" w:cs="Arial"/>
                <w:sz w:val="28"/>
              </w:rPr>
            </w:pPr>
          </w:p>
        </w:tc>
        <w:tc>
          <w:tcPr>
            <w:tcW w:w="4075" w:type="dxa"/>
          </w:tcPr>
          <w:p w:rsidR="00FD1182" w:rsidRPr="00862A99" w:rsidRDefault="00FD1182" w:rsidP="00FD1182">
            <w:pPr>
              <w:rPr>
                <w:rFonts w:ascii="Arial Narrow" w:hAnsi="Arial Narrow" w:cs="Arial"/>
                <w:sz w:val="28"/>
              </w:rPr>
            </w:pPr>
          </w:p>
        </w:tc>
      </w:tr>
      <w:tr w:rsidR="00FD1182" w:rsidRPr="00863B81" w:rsidTr="00863B81">
        <w:trPr>
          <w:trHeight w:val="587"/>
        </w:trPr>
        <w:tc>
          <w:tcPr>
            <w:tcW w:w="5211" w:type="dxa"/>
          </w:tcPr>
          <w:p w:rsidR="00FD1182" w:rsidRPr="00862A99" w:rsidRDefault="00FD1182" w:rsidP="00BB12F2">
            <w:pPr>
              <w:rPr>
                <w:rFonts w:ascii="Arial Narrow" w:hAnsi="Arial Narrow" w:cs="Arial"/>
                <w:sz w:val="28"/>
              </w:rPr>
            </w:pPr>
            <w:r w:rsidRPr="00862A99">
              <w:rPr>
                <w:rFonts w:ascii="Arial Narrow" w:hAnsi="Arial Narrow" w:cs="Arial"/>
                <w:sz w:val="28"/>
              </w:rPr>
              <w:t>Signed affidavit</w:t>
            </w:r>
          </w:p>
        </w:tc>
        <w:tc>
          <w:tcPr>
            <w:tcW w:w="4075" w:type="dxa"/>
          </w:tcPr>
          <w:p w:rsidR="00FD1182" w:rsidRPr="00862A99" w:rsidRDefault="00FD1182" w:rsidP="00FD1182">
            <w:pPr>
              <w:rPr>
                <w:rFonts w:ascii="Arial Narrow" w:hAnsi="Arial Narrow" w:cs="Arial"/>
                <w:sz w:val="28"/>
              </w:rPr>
            </w:pPr>
          </w:p>
        </w:tc>
      </w:tr>
    </w:tbl>
    <w:p w:rsidR="00FD1182" w:rsidRPr="00863B81" w:rsidRDefault="00FD1182" w:rsidP="00FD1182">
      <w:pPr>
        <w:rPr>
          <w:rFonts w:ascii="Arial" w:hAnsi="Arial" w:cs="Arial"/>
        </w:rPr>
      </w:pPr>
    </w:p>
    <w:p w:rsidR="00FD1182" w:rsidRPr="00863B81" w:rsidRDefault="00FD1182" w:rsidP="0030440D">
      <w:pPr>
        <w:spacing w:line="360" w:lineRule="auto"/>
        <w:ind w:left="357"/>
        <w:jc w:val="both"/>
        <w:rPr>
          <w:rFonts w:ascii="Arial" w:hAnsi="Arial" w:cs="Arial"/>
        </w:rPr>
      </w:pPr>
    </w:p>
    <w:sectPr w:rsidR="00FD1182" w:rsidRPr="00863B81"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21" w:rsidRDefault="009C6A21" w:rsidP="00AC5B05">
      <w:r>
        <w:separator/>
      </w:r>
    </w:p>
  </w:endnote>
  <w:endnote w:type="continuationSeparator" w:id="0">
    <w:p w:rsidR="009C6A21" w:rsidRDefault="009C6A21"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21" w:rsidRDefault="009C6A21" w:rsidP="00AC5B05">
      <w:r>
        <w:separator/>
      </w:r>
    </w:p>
  </w:footnote>
  <w:footnote w:type="continuationSeparator" w:id="0">
    <w:p w:rsidR="009C6A21" w:rsidRDefault="009C6A21"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1" w:rsidRDefault="009C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E35575C"/>
    <w:multiLevelType w:val="multilevel"/>
    <w:tmpl w:val="6748B3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195A99"/>
    <w:multiLevelType w:val="hybridMultilevel"/>
    <w:tmpl w:val="B50C0C6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5">
    <w:nsid w:val="6E950AFA"/>
    <w:multiLevelType w:val="multilevel"/>
    <w:tmpl w:val="EEB2E550"/>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2"/>
  </w:num>
  <w:num w:numId="3">
    <w:abstractNumId w:val="22"/>
  </w:num>
  <w:num w:numId="4">
    <w:abstractNumId w:val="12"/>
  </w:num>
  <w:num w:numId="5">
    <w:abstractNumId w:val="28"/>
  </w:num>
  <w:num w:numId="6">
    <w:abstractNumId w:val="17"/>
  </w:num>
  <w:num w:numId="7">
    <w:abstractNumId w:val="9"/>
  </w:num>
  <w:num w:numId="8">
    <w:abstractNumId w:val="5"/>
  </w:num>
  <w:num w:numId="9">
    <w:abstractNumId w:val="6"/>
  </w:num>
  <w:num w:numId="10">
    <w:abstractNumId w:val="7"/>
  </w:num>
  <w:num w:numId="11">
    <w:abstractNumId w:val="0"/>
  </w:num>
  <w:num w:numId="12">
    <w:abstractNumId w:val="29"/>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3"/>
  </w:num>
  <w:num w:numId="20">
    <w:abstractNumId w:val="4"/>
  </w:num>
  <w:num w:numId="21">
    <w:abstractNumId w:val="18"/>
  </w:num>
  <w:num w:numId="22">
    <w:abstractNumId w:val="31"/>
  </w:num>
  <w:num w:numId="23">
    <w:abstractNumId w:val="8"/>
  </w:num>
  <w:num w:numId="24">
    <w:abstractNumId w:val="21"/>
  </w:num>
  <w:num w:numId="25">
    <w:abstractNumId w:val="1"/>
  </w:num>
  <w:num w:numId="26">
    <w:abstractNumId w:val="30"/>
  </w:num>
  <w:num w:numId="27">
    <w:abstractNumId w:val="14"/>
  </w:num>
  <w:num w:numId="28">
    <w:abstractNumId w:val="27"/>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4EA9"/>
    <w:rsid w:val="000163B1"/>
    <w:rsid w:val="00017CA3"/>
    <w:rsid w:val="0002040B"/>
    <w:rsid w:val="00020B06"/>
    <w:rsid w:val="00020D43"/>
    <w:rsid w:val="00021BAF"/>
    <w:rsid w:val="00027839"/>
    <w:rsid w:val="00033037"/>
    <w:rsid w:val="00033E09"/>
    <w:rsid w:val="00035BBE"/>
    <w:rsid w:val="00044F12"/>
    <w:rsid w:val="00046300"/>
    <w:rsid w:val="0005543B"/>
    <w:rsid w:val="00063372"/>
    <w:rsid w:val="00067358"/>
    <w:rsid w:val="000756A1"/>
    <w:rsid w:val="00082810"/>
    <w:rsid w:val="000876A6"/>
    <w:rsid w:val="0009086F"/>
    <w:rsid w:val="000A153C"/>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630C"/>
    <w:rsid w:val="001A2E0A"/>
    <w:rsid w:val="001A3DC2"/>
    <w:rsid w:val="001B28A9"/>
    <w:rsid w:val="001B2A47"/>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268D"/>
    <w:rsid w:val="00256EC1"/>
    <w:rsid w:val="00263266"/>
    <w:rsid w:val="002638A6"/>
    <w:rsid w:val="00267889"/>
    <w:rsid w:val="00267D26"/>
    <w:rsid w:val="00270A38"/>
    <w:rsid w:val="00270B9F"/>
    <w:rsid w:val="00276425"/>
    <w:rsid w:val="00277A5C"/>
    <w:rsid w:val="00280C55"/>
    <w:rsid w:val="00280F15"/>
    <w:rsid w:val="002851E3"/>
    <w:rsid w:val="0028638A"/>
    <w:rsid w:val="0028740B"/>
    <w:rsid w:val="00294E9A"/>
    <w:rsid w:val="002A174A"/>
    <w:rsid w:val="002A4F09"/>
    <w:rsid w:val="002A6EF6"/>
    <w:rsid w:val="002B1497"/>
    <w:rsid w:val="002B2DD5"/>
    <w:rsid w:val="002C0EC7"/>
    <w:rsid w:val="002C359E"/>
    <w:rsid w:val="002D4641"/>
    <w:rsid w:val="002D5CB1"/>
    <w:rsid w:val="002E7AF5"/>
    <w:rsid w:val="002F634D"/>
    <w:rsid w:val="00300F35"/>
    <w:rsid w:val="003012BB"/>
    <w:rsid w:val="0030440D"/>
    <w:rsid w:val="003045FB"/>
    <w:rsid w:val="003069DA"/>
    <w:rsid w:val="00310AC4"/>
    <w:rsid w:val="003116FA"/>
    <w:rsid w:val="00314B77"/>
    <w:rsid w:val="003152FE"/>
    <w:rsid w:val="00325E60"/>
    <w:rsid w:val="003333A6"/>
    <w:rsid w:val="003336B5"/>
    <w:rsid w:val="00340A5B"/>
    <w:rsid w:val="003418DB"/>
    <w:rsid w:val="0034336B"/>
    <w:rsid w:val="003454B0"/>
    <w:rsid w:val="00357AA8"/>
    <w:rsid w:val="00357D16"/>
    <w:rsid w:val="003631FE"/>
    <w:rsid w:val="00374787"/>
    <w:rsid w:val="003753EA"/>
    <w:rsid w:val="003755E4"/>
    <w:rsid w:val="00380C20"/>
    <w:rsid w:val="0038249A"/>
    <w:rsid w:val="00386A20"/>
    <w:rsid w:val="00391C04"/>
    <w:rsid w:val="00395CA4"/>
    <w:rsid w:val="003A214D"/>
    <w:rsid w:val="003B085E"/>
    <w:rsid w:val="003B3137"/>
    <w:rsid w:val="003B3E86"/>
    <w:rsid w:val="003C32DA"/>
    <w:rsid w:val="003D0993"/>
    <w:rsid w:val="003D4862"/>
    <w:rsid w:val="003D4875"/>
    <w:rsid w:val="003F2495"/>
    <w:rsid w:val="003F2970"/>
    <w:rsid w:val="003F463A"/>
    <w:rsid w:val="003F51DB"/>
    <w:rsid w:val="0040226E"/>
    <w:rsid w:val="00407022"/>
    <w:rsid w:val="00407E9A"/>
    <w:rsid w:val="004265C2"/>
    <w:rsid w:val="004309FC"/>
    <w:rsid w:val="00431124"/>
    <w:rsid w:val="0043274D"/>
    <w:rsid w:val="0043499C"/>
    <w:rsid w:val="00446B95"/>
    <w:rsid w:val="00452A68"/>
    <w:rsid w:val="00452F80"/>
    <w:rsid w:val="00453025"/>
    <w:rsid w:val="00454815"/>
    <w:rsid w:val="0045524D"/>
    <w:rsid w:val="00457A40"/>
    <w:rsid w:val="004709A9"/>
    <w:rsid w:val="00472171"/>
    <w:rsid w:val="004827D2"/>
    <w:rsid w:val="00487750"/>
    <w:rsid w:val="00491ECC"/>
    <w:rsid w:val="0049235A"/>
    <w:rsid w:val="004940CC"/>
    <w:rsid w:val="004967EA"/>
    <w:rsid w:val="00497B4D"/>
    <w:rsid w:val="00497E37"/>
    <w:rsid w:val="004A7588"/>
    <w:rsid w:val="004B5E43"/>
    <w:rsid w:val="004C2A0D"/>
    <w:rsid w:val="004D26A1"/>
    <w:rsid w:val="004E318A"/>
    <w:rsid w:val="004E5E4D"/>
    <w:rsid w:val="004F25A2"/>
    <w:rsid w:val="004F6C08"/>
    <w:rsid w:val="0051021B"/>
    <w:rsid w:val="00512A09"/>
    <w:rsid w:val="00515722"/>
    <w:rsid w:val="00515B1E"/>
    <w:rsid w:val="00520F15"/>
    <w:rsid w:val="00523AE5"/>
    <w:rsid w:val="005254C7"/>
    <w:rsid w:val="0052741F"/>
    <w:rsid w:val="00530212"/>
    <w:rsid w:val="00534B1E"/>
    <w:rsid w:val="00536AA0"/>
    <w:rsid w:val="00537041"/>
    <w:rsid w:val="00544919"/>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B71C8"/>
    <w:rsid w:val="005C5711"/>
    <w:rsid w:val="005D1CC1"/>
    <w:rsid w:val="005D1D72"/>
    <w:rsid w:val="005D2926"/>
    <w:rsid w:val="005D4972"/>
    <w:rsid w:val="005E2342"/>
    <w:rsid w:val="005E4B7F"/>
    <w:rsid w:val="005E5059"/>
    <w:rsid w:val="005F3136"/>
    <w:rsid w:val="005F33E7"/>
    <w:rsid w:val="006112D9"/>
    <w:rsid w:val="00614683"/>
    <w:rsid w:val="00621449"/>
    <w:rsid w:val="00626824"/>
    <w:rsid w:val="00633501"/>
    <w:rsid w:val="00642D54"/>
    <w:rsid w:val="00643745"/>
    <w:rsid w:val="006615CA"/>
    <w:rsid w:val="00661F3C"/>
    <w:rsid w:val="00673457"/>
    <w:rsid w:val="0067654C"/>
    <w:rsid w:val="00687148"/>
    <w:rsid w:val="006944A6"/>
    <w:rsid w:val="006A32C9"/>
    <w:rsid w:val="006B06AF"/>
    <w:rsid w:val="006B3D88"/>
    <w:rsid w:val="006B7B9F"/>
    <w:rsid w:val="006C5B26"/>
    <w:rsid w:val="006D11DB"/>
    <w:rsid w:val="006D168C"/>
    <w:rsid w:val="006D6A92"/>
    <w:rsid w:val="006D6C2B"/>
    <w:rsid w:val="006E04AD"/>
    <w:rsid w:val="006E2EFE"/>
    <w:rsid w:val="006E6628"/>
    <w:rsid w:val="006E7A99"/>
    <w:rsid w:val="006F3700"/>
    <w:rsid w:val="006F6BC7"/>
    <w:rsid w:val="0070760F"/>
    <w:rsid w:val="00712FB7"/>
    <w:rsid w:val="00713121"/>
    <w:rsid w:val="00713B1B"/>
    <w:rsid w:val="0071624D"/>
    <w:rsid w:val="0071741D"/>
    <w:rsid w:val="007278CC"/>
    <w:rsid w:val="0073459E"/>
    <w:rsid w:val="0074440C"/>
    <w:rsid w:val="00747B57"/>
    <w:rsid w:val="0075139C"/>
    <w:rsid w:val="007555FC"/>
    <w:rsid w:val="00756ABA"/>
    <w:rsid w:val="0076316B"/>
    <w:rsid w:val="007654E6"/>
    <w:rsid w:val="00774112"/>
    <w:rsid w:val="0077617E"/>
    <w:rsid w:val="00777801"/>
    <w:rsid w:val="00780C30"/>
    <w:rsid w:val="00782BB5"/>
    <w:rsid w:val="00790472"/>
    <w:rsid w:val="00794F4D"/>
    <w:rsid w:val="007972A4"/>
    <w:rsid w:val="007A4428"/>
    <w:rsid w:val="007B0414"/>
    <w:rsid w:val="007B1322"/>
    <w:rsid w:val="007B69B8"/>
    <w:rsid w:val="007C1943"/>
    <w:rsid w:val="007C3338"/>
    <w:rsid w:val="007C7B72"/>
    <w:rsid w:val="007D3CB5"/>
    <w:rsid w:val="007D4EFB"/>
    <w:rsid w:val="007D536A"/>
    <w:rsid w:val="007E034E"/>
    <w:rsid w:val="007E1288"/>
    <w:rsid w:val="007E4021"/>
    <w:rsid w:val="007E4ADF"/>
    <w:rsid w:val="007E6188"/>
    <w:rsid w:val="007E6C05"/>
    <w:rsid w:val="007F2032"/>
    <w:rsid w:val="007F5E5C"/>
    <w:rsid w:val="008003BC"/>
    <w:rsid w:val="00801A85"/>
    <w:rsid w:val="00803BB3"/>
    <w:rsid w:val="008171F1"/>
    <w:rsid w:val="008257F8"/>
    <w:rsid w:val="00830B99"/>
    <w:rsid w:val="008352B4"/>
    <w:rsid w:val="00836199"/>
    <w:rsid w:val="00847692"/>
    <w:rsid w:val="00854F70"/>
    <w:rsid w:val="00855657"/>
    <w:rsid w:val="00856313"/>
    <w:rsid w:val="00861799"/>
    <w:rsid w:val="00862A99"/>
    <w:rsid w:val="00863B81"/>
    <w:rsid w:val="00863E2B"/>
    <w:rsid w:val="00865609"/>
    <w:rsid w:val="00866A36"/>
    <w:rsid w:val="008671EE"/>
    <w:rsid w:val="00870CE0"/>
    <w:rsid w:val="008752D2"/>
    <w:rsid w:val="00890AE5"/>
    <w:rsid w:val="008A1EEC"/>
    <w:rsid w:val="008A2727"/>
    <w:rsid w:val="008A3109"/>
    <w:rsid w:val="008A316A"/>
    <w:rsid w:val="008B3A84"/>
    <w:rsid w:val="008B40AB"/>
    <w:rsid w:val="008B6636"/>
    <w:rsid w:val="008C2D0C"/>
    <w:rsid w:val="008C3AF0"/>
    <w:rsid w:val="008D1663"/>
    <w:rsid w:val="008D38FB"/>
    <w:rsid w:val="008E108C"/>
    <w:rsid w:val="008E335C"/>
    <w:rsid w:val="008E52D6"/>
    <w:rsid w:val="008E58B7"/>
    <w:rsid w:val="008F13DC"/>
    <w:rsid w:val="008F144E"/>
    <w:rsid w:val="008F2785"/>
    <w:rsid w:val="008F391B"/>
    <w:rsid w:val="00911964"/>
    <w:rsid w:val="009223E9"/>
    <w:rsid w:val="00922543"/>
    <w:rsid w:val="009256CD"/>
    <w:rsid w:val="00926909"/>
    <w:rsid w:val="009272BD"/>
    <w:rsid w:val="0093359E"/>
    <w:rsid w:val="00940B3E"/>
    <w:rsid w:val="009449DC"/>
    <w:rsid w:val="00946405"/>
    <w:rsid w:val="0095406E"/>
    <w:rsid w:val="00965414"/>
    <w:rsid w:val="00966AF0"/>
    <w:rsid w:val="00976C8A"/>
    <w:rsid w:val="00985146"/>
    <w:rsid w:val="00996F70"/>
    <w:rsid w:val="009A4828"/>
    <w:rsid w:val="009A778A"/>
    <w:rsid w:val="009C0DBA"/>
    <w:rsid w:val="009C4DF1"/>
    <w:rsid w:val="009C6A21"/>
    <w:rsid w:val="009C79C6"/>
    <w:rsid w:val="009E11FB"/>
    <w:rsid w:val="009E3191"/>
    <w:rsid w:val="009E36F8"/>
    <w:rsid w:val="009E72F5"/>
    <w:rsid w:val="009E7C92"/>
    <w:rsid w:val="009F1813"/>
    <w:rsid w:val="009F218A"/>
    <w:rsid w:val="009F3160"/>
    <w:rsid w:val="009F581A"/>
    <w:rsid w:val="009F64CF"/>
    <w:rsid w:val="009F7B30"/>
    <w:rsid w:val="00A065C8"/>
    <w:rsid w:val="00A07FFE"/>
    <w:rsid w:val="00A14E46"/>
    <w:rsid w:val="00A163A3"/>
    <w:rsid w:val="00A23ECA"/>
    <w:rsid w:val="00A331B1"/>
    <w:rsid w:val="00A34397"/>
    <w:rsid w:val="00A44BAF"/>
    <w:rsid w:val="00A50736"/>
    <w:rsid w:val="00A517F1"/>
    <w:rsid w:val="00A53A76"/>
    <w:rsid w:val="00A57720"/>
    <w:rsid w:val="00A629D8"/>
    <w:rsid w:val="00A62EC3"/>
    <w:rsid w:val="00A7376A"/>
    <w:rsid w:val="00A816DA"/>
    <w:rsid w:val="00A82AFE"/>
    <w:rsid w:val="00A840A7"/>
    <w:rsid w:val="00A85436"/>
    <w:rsid w:val="00AB0A79"/>
    <w:rsid w:val="00AB4E83"/>
    <w:rsid w:val="00AC417C"/>
    <w:rsid w:val="00AC5B05"/>
    <w:rsid w:val="00AC5F61"/>
    <w:rsid w:val="00AD0EA1"/>
    <w:rsid w:val="00AD2423"/>
    <w:rsid w:val="00AD4C2E"/>
    <w:rsid w:val="00AE1A7D"/>
    <w:rsid w:val="00AE31EC"/>
    <w:rsid w:val="00AE47AD"/>
    <w:rsid w:val="00AF3409"/>
    <w:rsid w:val="00B01AF7"/>
    <w:rsid w:val="00B21EBB"/>
    <w:rsid w:val="00B24FDC"/>
    <w:rsid w:val="00B32B9B"/>
    <w:rsid w:val="00B45C33"/>
    <w:rsid w:val="00B463C9"/>
    <w:rsid w:val="00B473A6"/>
    <w:rsid w:val="00B47C31"/>
    <w:rsid w:val="00B55675"/>
    <w:rsid w:val="00B60007"/>
    <w:rsid w:val="00B6578A"/>
    <w:rsid w:val="00B81F62"/>
    <w:rsid w:val="00B84D8A"/>
    <w:rsid w:val="00B9663E"/>
    <w:rsid w:val="00BA31D2"/>
    <w:rsid w:val="00BB12F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53F"/>
    <w:rsid w:val="00C53C2E"/>
    <w:rsid w:val="00C563EB"/>
    <w:rsid w:val="00C56836"/>
    <w:rsid w:val="00C5719D"/>
    <w:rsid w:val="00C60E9F"/>
    <w:rsid w:val="00C635D0"/>
    <w:rsid w:val="00C654FC"/>
    <w:rsid w:val="00C656F8"/>
    <w:rsid w:val="00C66397"/>
    <w:rsid w:val="00C6793C"/>
    <w:rsid w:val="00C67982"/>
    <w:rsid w:val="00C67E72"/>
    <w:rsid w:val="00C75A23"/>
    <w:rsid w:val="00C8081F"/>
    <w:rsid w:val="00C823FC"/>
    <w:rsid w:val="00C85BAA"/>
    <w:rsid w:val="00C85EEE"/>
    <w:rsid w:val="00C94315"/>
    <w:rsid w:val="00C959F6"/>
    <w:rsid w:val="00CA707A"/>
    <w:rsid w:val="00CA743C"/>
    <w:rsid w:val="00CB0A08"/>
    <w:rsid w:val="00CB1EB3"/>
    <w:rsid w:val="00CC2F64"/>
    <w:rsid w:val="00CC7F90"/>
    <w:rsid w:val="00CD410A"/>
    <w:rsid w:val="00CD6B5F"/>
    <w:rsid w:val="00CE14D9"/>
    <w:rsid w:val="00CE1C6F"/>
    <w:rsid w:val="00CE1F4D"/>
    <w:rsid w:val="00CE30AA"/>
    <w:rsid w:val="00CE3C5C"/>
    <w:rsid w:val="00CE41D3"/>
    <w:rsid w:val="00CE47EB"/>
    <w:rsid w:val="00CE66F8"/>
    <w:rsid w:val="00CE72FC"/>
    <w:rsid w:val="00CF2043"/>
    <w:rsid w:val="00CF4AD1"/>
    <w:rsid w:val="00D073F1"/>
    <w:rsid w:val="00D1102F"/>
    <w:rsid w:val="00D3325A"/>
    <w:rsid w:val="00D34F6D"/>
    <w:rsid w:val="00D475B0"/>
    <w:rsid w:val="00D524E4"/>
    <w:rsid w:val="00D55F2C"/>
    <w:rsid w:val="00D644A9"/>
    <w:rsid w:val="00D8140C"/>
    <w:rsid w:val="00D86EBC"/>
    <w:rsid w:val="00DA7493"/>
    <w:rsid w:val="00DB0E36"/>
    <w:rsid w:val="00DB26B9"/>
    <w:rsid w:val="00DC04B4"/>
    <w:rsid w:val="00DD1366"/>
    <w:rsid w:val="00DD298C"/>
    <w:rsid w:val="00DD2BEC"/>
    <w:rsid w:val="00DD52FF"/>
    <w:rsid w:val="00DE0D9A"/>
    <w:rsid w:val="00DE2E4C"/>
    <w:rsid w:val="00DE7E9B"/>
    <w:rsid w:val="00DF07BA"/>
    <w:rsid w:val="00DF2401"/>
    <w:rsid w:val="00E006B5"/>
    <w:rsid w:val="00E01480"/>
    <w:rsid w:val="00E035C3"/>
    <w:rsid w:val="00E045B6"/>
    <w:rsid w:val="00E1123A"/>
    <w:rsid w:val="00E22845"/>
    <w:rsid w:val="00E23DF9"/>
    <w:rsid w:val="00E33983"/>
    <w:rsid w:val="00E34A22"/>
    <w:rsid w:val="00E466CA"/>
    <w:rsid w:val="00E4728B"/>
    <w:rsid w:val="00E51BE0"/>
    <w:rsid w:val="00E5602E"/>
    <w:rsid w:val="00E60EC5"/>
    <w:rsid w:val="00E61A64"/>
    <w:rsid w:val="00E7349A"/>
    <w:rsid w:val="00E749AF"/>
    <w:rsid w:val="00E75B95"/>
    <w:rsid w:val="00E83528"/>
    <w:rsid w:val="00E85C26"/>
    <w:rsid w:val="00E860E2"/>
    <w:rsid w:val="00E90304"/>
    <w:rsid w:val="00E909B0"/>
    <w:rsid w:val="00E94C50"/>
    <w:rsid w:val="00E95673"/>
    <w:rsid w:val="00E95F17"/>
    <w:rsid w:val="00E976CA"/>
    <w:rsid w:val="00EA43FF"/>
    <w:rsid w:val="00EB0943"/>
    <w:rsid w:val="00EB2176"/>
    <w:rsid w:val="00EB4049"/>
    <w:rsid w:val="00EB59F1"/>
    <w:rsid w:val="00EC159D"/>
    <w:rsid w:val="00EC1CFE"/>
    <w:rsid w:val="00EC274A"/>
    <w:rsid w:val="00EC30C1"/>
    <w:rsid w:val="00EE2878"/>
    <w:rsid w:val="00EE2EF7"/>
    <w:rsid w:val="00EE69B2"/>
    <w:rsid w:val="00EF1931"/>
    <w:rsid w:val="00EF4DD1"/>
    <w:rsid w:val="00EF523F"/>
    <w:rsid w:val="00EF6C1E"/>
    <w:rsid w:val="00F003CB"/>
    <w:rsid w:val="00F1300E"/>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859F9"/>
    <w:rsid w:val="00F94ABB"/>
    <w:rsid w:val="00FA3E44"/>
    <w:rsid w:val="00FA60C8"/>
    <w:rsid w:val="00FA6667"/>
    <w:rsid w:val="00FB08A0"/>
    <w:rsid w:val="00FB0D2C"/>
    <w:rsid w:val="00FB0F72"/>
    <w:rsid w:val="00FB21BE"/>
    <w:rsid w:val="00FB367C"/>
    <w:rsid w:val="00FB4AE3"/>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8A9A-C654-4F84-9EA3-6DD76AAD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1476</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26</cp:revision>
  <cp:lastPrinted>2018-03-07T12:28:00Z</cp:lastPrinted>
  <dcterms:created xsi:type="dcterms:W3CDTF">2018-07-17T09:21:00Z</dcterms:created>
  <dcterms:modified xsi:type="dcterms:W3CDTF">2018-07-31T08:17:00Z</dcterms:modified>
</cp:coreProperties>
</file>