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7pt;height:65.15pt" o:ole="">
            <v:imagedata r:id="rId8" o:title=""/>
          </v:shape>
          <o:OLEObject Type="Embed" ProgID="PBrush" ShapeID="_x0000_i1025" DrawAspect="Content" ObjectID="_1674032328" r:id="rId9"/>
        </w:object>
      </w:r>
    </w:p>
    <w:p w:rsidR="00A7376A" w:rsidRPr="004E318A" w:rsidRDefault="00452A68" w:rsidP="00625C15">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B97FA5">
        <w:rPr>
          <w:rFonts w:ascii="Arial" w:hAnsi="Arial" w:cs="Arial"/>
          <w:b/>
          <w:sz w:val="28"/>
          <w:szCs w:val="28"/>
        </w:rPr>
        <w:t>S</w:t>
      </w:r>
      <w:r w:rsidR="00587AEC">
        <w:rPr>
          <w:rFonts w:ascii="Arial" w:hAnsi="Arial" w:cs="Arial"/>
          <w:b/>
          <w:sz w:val="28"/>
          <w:szCs w:val="28"/>
        </w:rPr>
        <w:t xml:space="preserve"> </w:t>
      </w:r>
      <w:r w:rsidR="00452AE6" w:rsidRPr="00452AE6">
        <w:rPr>
          <w:rFonts w:ascii="Arial" w:hAnsi="Arial" w:cs="Arial"/>
          <w:b/>
          <w:sz w:val="28"/>
          <w:szCs w:val="28"/>
        </w:rPr>
        <w:t>460.15</w:t>
      </w:r>
      <w:r w:rsidR="00452AE6">
        <w:rPr>
          <w:rFonts w:ascii="Arial" w:hAnsi="Arial" w:cs="Arial"/>
          <w:b/>
          <w:sz w:val="28"/>
          <w:szCs w:val="28"/>
        </w:rPr>
        <w:t>/</w:t>
      </w:r>
      <w:r w:rsidR="00452AE6" w:rsidRPr="00452AE6">
        <w:rPr>
          <w:rFonts w:ascii="Arial" w:hAnsi="Arial" w:cs="Arial"/>
          <w:b/>
          <w:sz w:val="28"/>
          <w:szCs w:val="28"/>
        </w:rPr>
        <w:t>7210.11</w:t>
      </w:r>
      <w:r w:rsidR="00452AE6">
        <w:rPr>
          <w:rFonts w:ascii="Arial" w:hAnsi="Arial" w:cs="Arial"/>
          <w:b/>
          <w:sz w:val="28"/>
          <w:szCs w:val="28"/>
        </w:rPr>
        <w:t>/</w:t>
      </w:r>
      <w:r w:rsidR="00452AE6" w:rsidRPr="00452AE6">
        <w:rPr>
          <w:rFonts w:ascii="Arial" w:hAnsi="Arial" w:cs="Arial"/>
          <w:b/>
          <w:sz w:val="28"/>
          <w:szCs w:val="28"/>
        </w:rPr>
        <w:t>01.06</w:t>
      </w:r>
      <w:r w:rsidR="00B97FA5">
        <w:rPr>
          <w:rFonts w:ascii="Arial" w:hAnsi="Arial" w:cs="Arial"/>
          <w:b/>
          <w:sz w:val="28"/>
          <w:szCs w:val="28"/>
        </w:rPr>
        <w:t xml:space="preserve">, </w:t>
      </w:r>
      <w:r w:rsidR="00452AE6" w:rsidRPr="00452AE6">
        <w:rPr>
          <w:rFonts w:ascii="Arial" w:hAnsi="Arial" w:cs="Arial"/>
          <w:b/>
          <w:sz w:val="28"/>
          <w:szCs w:val="28"/>
        </w:rPr>
        <w:t>460.15</w:t>
      </w:r>
      <w:r w:rsidR="00560CDB">
        <w:rPr>
          <w:rFonts w:ascii="Arial" w:hAnsi="Arial" w:cs="Arial"/>
          <w:b/>
          <w:sz w:val="28"/>
          <w:szCs w:val="28"/>
        </w:rPr>
        <w:t>/ 7210.</w:t>
      </w:r>
      <w:r w:rsidR="00452AE6" w:rsidRPr="00452AE6">
        <w:rPr>
          <w:rFonts w:ascii="Arial" w:hAnsi="Arial" w:cs="Arial"/>
          <w:b/>
          <w:sz w:val="28"/>
          <w:szCs w:val="28"/>
        </w:rPr>
        <w:t>12.10</w:t>
      </w:r>
      <w:r w:rsidR="00452AE6" w:rsidRPr="00452AE6">
        <w:rPr>
          <w:rFonts w:ascii="Arial" w:hAnsi="Arial" w:cs="Arial"/>
          <w:b/>
          <w:sz w:val="28"/>
          <w:szCs w:val="28"/>
        </w:rPr>
        <w:t>/</w:t>
      </w:r>
      <w:r w:rsidR="00452AE6" w:rsidRPr="00452AE6">
        <w:rPr>
          <w:rFonts w:ascii="Arial" w:hAnsi="Arial" w:cs="Arial"/>
          <w:b/>
          <w:sz w:val="28"/>
          <w:szCs w:val="28"/>
        </w:rPr>
        <w:t>01.08</w:t>
      </w:r>
      <w:r w:rsidR="00452AE6">
        <w:t xml:space="preserve">, </w:t>
      </w:r>
      <w:r w:rsidR="00452AE6" w:rsidRPr="00452AE6">
        <w:rPr>
          <w:rFonts w:ascii="Arial" w:hAnsi="Arial" w:cs="Arial"/>
          <w:b/>
          <w:sz w:val="28"/>
          <w:szCs w:val="28"/>
        </w:rPr>
        <w:t>460.15</w:t>
      </w:r>
      <w:r w:rsidR="00560CDB">
        <w:rPr>
          <w:rFonts w:ascii="Arial" w:hAnsi="Arial" w:cs="Arial"/>
          <w:b/>
          <w:sz w:val="28"/>
          <w:szCs w:val="28"/>
        </w:rPr>
        <w:t>/7210.</w:t>
      </w:r>
      <w:r w:rsidR="003A4DD9">
        <w:rPr>
          <w:rFonts w:ascii="Arial" w:hAnsi="Arial" w:cs="Arial"/>
          <w:b/>
          <w:sz w:val="28"/>
          <w:szCs w:val="28"/>
        </w:rPr>
        <w:t>12.90</w:t>
      </w:r>
      <w:r w:rsidR="00452AE6">
        <w:rPr>
          <w:rFonts w:ascii="Arial" w:hAnsi="Arial" w:cs="Arial"/>
          <w:b/>
          <w:sz w:val="28"/>
          <w:szCs w:val="28"/>
        </w:rPr>
        <w:t>/</w:t>
      </w:r>
      <w:r w:rsidR="00452AE6" w:rsidRPr="00452AE6">
        <w:rPr>
          <w:rFonts w:ascii="Arial" w:hAnsi="Arial" w:cs="Arial"/>
          <w:b/>
          <w:sz w:val="28"/>
          <w:szCs w:val="28"/>
        </w:rPr>
        <w:t>02.08</w:t>
      </w:r>
      <w:r w:rsidR="00452AE6">
        <w:t xml:space="preserve">, </w:t>
      </w:r>
      <w:r w:rsidR="00452AE6">
        <w:rPr>
          <w:rFonts w:ascii="Arial" w:hAnsi="Arial" w:cs="Arial"/>
          <w:b/>
          <w:sz w:val="28"/>
          <w:szCs w:val="28"/>
        </w:rPr>
        <w:t xml:space="preserve">&amp; </w:t>
      </w:r>
      <w:r w:rsidR="00452AE6" w:rsidRPr="00452AE6">
        <w:rPr>
          <w:rFonts w:ascii="Arial" w:hAnsi="Arial" w:cs="Arial"/>
          <w:b/>
          <w:sz w:val="28"/>
          <w:szCs w:val="28"/>
        </w:rPr>
        <w:t>460.15</w:t>
      </w:r>
      <w:r w:rsidR="00452AE6">
        <w:rPr>
          <w:rFonts w:ascii="Arial" w:hAnsi="Arial" w:cs="Arial"/>
          <w:b/>
          <w:sz w:val="28"/>
          <w:szCs w:val="28"/>
        </w:rPr>
        <w:t>/</w:t>
      </w:r>
      <w:r w:rsidR="00452AE6" w:rsidRPr="00452AE6">
        <w:rPr>
          <w:rFonts w:ascii="Arial" w:hAnsi="Arial" w:cs="Arial"/>
          <w:b/>
          <w:sz w:val="28"/>
          <w:szCs w:val="28"/>
        </w:rPr>
        <w:t>7212.10</w:t>
      </w:r>
      <w:r w:rsidR="00452AE6">
        <w:rPr>
          <w:rFonts w:ascii="Arial" w:hAnsi="Arial" w:cs="Arial"/>
          <w:b/>
          <w:sz w:val="28"/>
          <w:szCs w:val="28"/>
        </w:rPr>
        <w:t>/</w:t>
      </w:r>
      <w:r w:rsidR="00452AE6" w:rsidRPr="00452AE6">
        <w:rPr>
          <w:rFonts w:ascii="Arial" w:hAnsi="Arial" w:cs="Arial"/>
          <w:b/>
          <w:sz w:val="28"/>
          <w:szCs w:val="28"/>
        </w:rPr>
        <w:t>01.06</w:t>
      </w:r>
      <w:r w:rsidR="00452AE6">
        <w:t xml:space="preserve"> </w:t>
      </w:r>
      <w:r w:rsidR="00B97FA5">
        <w:rPr>
          <w:rFonts w:ascii="Arial" w:hAnsi="Arial" w:cs="Arial"/>
          <w:b/>
          <w:sz w:val="28"/>
          <w:szCs w:val="28"/>
        </w:rPr>
        <w:t xml:space="preserve"> </w:t>
      </w:r>
      <w:r w:rsidR="006F1467" w:rsidRPr="006F1467">
        <w:rPr>
          <w:rFonts w:ascii="Arial" w:hAnsi="Arial" w:cs="Arial"/>
          <w:b/>
          <w:sz w:val="28"/>
          <w:szCs w:val="28"/>
        </w:rPr>
        <w:t xml:space="preserve">FOR FLAT-ROLLED PRODUCTS OF IRON OR NON-ALLOY STEEL, </w:t>
      </w:r>
      <w:r w:rsidR="008B05E6">
        <w:rPr>
          <w:rFonts w:ascii="Arial" w:hAnsi="Arial" w:cs="Arial"/>
          <w:b/>
          <w:sz w:val="28"/>
          <w:szCs w:val="28"/>
        </w:rPr>
        <w:t xml:space="preserve">CLAD, PLATED OR COATED WITH TIN </w:t>
      </w:r>
      <w:r w:rsidR="006F1467" w:rsidRPr="006F1467">
        <w:rPr>
          <w:rFonts w:ascii="Arial" w:hAnsi="Arial" w:cs="Arial"/>
          <w:b/>
          <w:sz w:val="28"/>
          <w:szCs w:val="28"/>
        </w:rPr>
        <w:t xml:space="preserve">(“TINPLATE”), CLASSIFIABLE UNDER TARIFF SUBHEADINGS </w:t>
      </w:r>
      <w:r w:rsidR="006F1467" w:rsidRPr="006F1467">
        <w:rPr>
          <w:rFonts w:ascii="Arial" w:hAnsi="Arial" w:cs="Arial"/>
          <w:b/>
          <w:sz w:val="28"/>
          <w:szCs w:val="28"/>
        </w:rPr>
        <w:t>7210.11, 7210.12.10, 7210.12.90, and 7212.10.”</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F0772E">
      <w:pPr>
        <w:spacing w:line="360" w:lineRule="auto"/>
        <w:jc w:val="both"/>
        <w:rPr>
          <w:rFonts w:ascii="Arial" w:hAnsi="Arial" w:cs="Arial"/>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AC76DC">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provision</w:t>
      </w:r>
      <w:r w:rsidR="00F92073">
        <w:rPr>
          <w:rFonts w:ascii="Arial" w:hAnsi="Arial" w:cs="Arial"/>
        </w:rPr>
        <w:t>s</w:t>
      </w:r>
      <w:r w:rsidR="00E909B0">
        <w:rPr>
          <w:rFonts w:ascii="Arial" w:hAnsi="Arial" w:cs="Arial"/>
        </w:rPr>
        <w:t xml:space="preserve"> of </w:t>
      </w:r>
      <w:r w:rsidR="00B97FA5" w:rsidRPr="00B97FA5">
        <w:rPr>
          <w:rFonts w:ascii="Arial" w:hAnsi="Arial" w:cs="Arial"/>
          <w:b/>
        </w:rPr>
        <w:t>460.15/</w:t>
      </w:r>
      <w:r w:rsidR="00560CDB">
        <w:rPr>
          <w:rFonts w:ascii="Arial" w:hAnsi="Arial" w:cs="Arial"/>
          <w:b/>
        </w:rPr>
        <w:t>7210.11</w:t>
      </w:r>
      <w:r w:rsidR="00B97FA5" w:rsidRPr="00B97FA5">
        <w:rPr>
          <w:rFonts w:ascii="Arial" w:hAnsi="Arial" w:cs="Arial"/>
          <w:b/>
        </w:rPr>
        <w:t>/</w:t>
      </w:r>
      <w:r w:rsidR="00560CDB">
        <w:rPr>
          <w:rFonts w:ascii="Arial" w:hAnsi="Arial" w:cs="Arial"/>
          <w:b/>
        </w:rPr>
        <w:t>01.06</w:t>
      </w:r>
      <w:r w:rsidR="00B97FA5" w:rsidRPr="00B97FA5">
        <w:rPr>
          <w:rFonts w:ascii="Arial" w:hAnsi="Arial" w:cs="Arial"/>
          <w:b/>
        </w:rPr>
        <w:t>,</w:t>
      </w:r>
      <w:r w:rsidR="003A4DD9">
        <w:rPr>
          <w:rFonts w:ascii="Arial" w:hAnsi="Arial" w:cs="Arial"/>
          <w:b/>
        </w:rPr>
        <w:t xml:space="preserve"> </w:t>
      </w:r>
      <w:r w:rsidR="003A4DD9" w:rsidRPr="003A4DD9">
        <w:rPr>
          <w:rFonts w:ascii="Arial" w:hAnsi="Arial" w:cs="Arial"/>
          <w:b/>
        </w:rPr>
        <w:t>7210.12.10/01.08</w:t>
      </w:r>
      <w:r w:rsidR="003A4DD9">
        <w:rPr>
          <w:rFonts w:ascii="Arial" w:hAnsi="Arial" w:cs="Arial"/>
          <w:b/>
        </w:rPr>
        <w:t>,</w:t>
      </w:r>
      <w:r w:rsidR="00B97FA5" w:rsidRPr="00B97FA5">
        <w:rPr>
          <w:rFonts w:ascii="Arial" w:hAnsi="Arial" w:cs="Arial"/>
          <w:b/>
        </w:rPr>
        <w:t xml:space="preserve"> </w:t>
      </w:r>
      <w:r w:rsidR="003A4DD9" w:rsidRPr="003A4DD9">
        <w:rPr>
          <w:rFonts w:ascii="Arial" w:hAnsi="Arial" w:cs="Arial"/>
          <w:b/>
        </w:rPr>
        <w:t>460.15/7210.12</w:t>
      </w:r>
      <w:r w:rsidR="003A4DD9">
        <w:rPr>
          <w:rFonts w:ascii="Arial" w:hAnsi="Arial" w:cs="Arial"/>
          <w:b/>
        </w:rPr>
        <w:t>.90</w:t>
      </w:r>
      <w:r w:rsidR="003A4DD9" w:rsidRPr="003A4DD9">
        <w:rPr>
          <w:rFonts w:ascii="Arial" w:hAnsi="Arial" w:cs="Arial"/>
          <w:b/>
        </w:rPr>
        <w:t>/02.08</w:t>
      </w:r>
      <w:r w:rsidR="003A4DD9">
        <w:rPr>
          <w:rFonts w:ascii="Arial" w:hAnsi="Arial" w:cs="Arial"/>
          <w:b/>
        </w:rPr>
        <w:t xml:space="preserve"> </w:t>
      </w:r>
      <w:r w:rsidR="00B97FA5" w:rsidRPr="00B97FA5">
        <w:rPr>
          <w:rFonts w:ascii="Arial" w:hAnsi="Arial" w:cs="Arial"/>
          <w:b/>
        </w:rPr>
        <w:t xml:space="preserve">&amp; </w:t>
      </w:r>
      <w:r w:rsidR="003A4DD9" w:rsidRPr="003A4DD9">
        <w:rPr>
          <w:rFonts w:ascii="Arial" w:hAnsi="Arial" w:cs="Arial"/>
          <w:b/>
        </w:rPr>
        <w:t>460.15/7212.10/01.06</w:t>
      </w:r>
      <w:r w:rsidR="00A85436" w:rsidRPr="00B97FA5">
        <w:rPr>
          <w:rFonts w:ascii="Arial" w:hAnsi="Arial" w:cs="Arial"/>
        </w:rPr>
        <w:t>.</w:t>
      </w:r>
      <w:r w:rsidR="00A85436">
        <w:rPr>
          <w:rFonts w:ascii="Arial" w:hAnsi="Arial" w:cs="Arial"/>
        </w:rPr>
        <w:t xml:space="preserve"> 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F0772E">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F0772E">
      <w:pPr>
        <w:spacing w:line="360" w:lineRule="auto"/>
        <w:jc w:val="both"/>
        <w:rPr>
          <w:rFonts w:ascii="Arial" w:hAnsi="Arial" w:cs="Arial"/>
        </w:rPr>
      </w:pPr>
    </w:p>
    <w:p w:rsidR="00A07FFE" w:rsidRPr="00A07FFE" w:rsidRDefault="0002040B" w:rsidP="00F0772E">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97FA5">
        <w:rPr>
          <w:rFonts w:ascii="Arial" w:hAnsi="Arial" w:cs="Arial"/>
        </w:rPr>
        <w:t>s</w:t>
      </w:r>
      <w:r w:rsidR="006F1467">
        <w:rPr>
          <w:rFonts w:ascii="Arial" w:hAnsi="Arial" w:cs="Arial"/>
        </w:rPr>
        <w:t xml:space="preserve"> </w:t>
      </w:r>
      <w:r w:rsidR="006F1467" w:rsidRPr="00B97FA5">
        <w:rPr>
          <w:rFonts w:ascii="Arial" w:hAnsi="Arial" w:cs="Arial"/>
          <w:b/>
        </w:rPr>
        <w:t>460.15/</w:t>
      </w:r>
      <w:r w:rsidR="006F1467">
        <w:rPr>
          <w:rFonts w:ascii="Arial" w:hAnsi="Arial" w:cs="Arial"/>
          <w:b/>
        </w:rPr>
        <w:t>7210.11</w:t>
      </w:r>
      <w:r w:rsidR="006F1467" w:rsidRPr="00B97FA5">
        <w:rPr>
          <w:rFonts w:ascii="Arial" w:hAnsi="Arial" w:cs="Arial"/>
          <w:b/>
        </w:rPr>
        <w:t>/</w:t>
      </w:r>
      <w:r w:rsidR="006F1467">
        <w:rPr>
          <w:rFonts w:ascii="Arial" w:hAnsi="Arial" w:cs="Arial"/>
          <w:b/>
        </w:rPr>
        <w:t>01.06</w:t>
      </w:r>
      <w:r w:rsidR="006F1467" w:rsidRPr="00B97FA5">
        <w:rPr>
          <w:rFonts w:ascii="Arial" w:hAnsi="Arial" w:cs="Arial"/>
          <w:b/>
        </w:rPr>
        <w:t>,</w:t>
      </w:r>
      <w:r w:rsidR="006F1467">
        <w:rPr>
          <w:rFonts w:ascii="Arial" w:hAnsi="Arial" w:cs="Arial"/>
          <w:b/>
        </w:rPr>
        <w:t xml:space="preserve"> </w:t>
      </w:r>
      <w:r w:rsidR="006F1467" w:rsidRPr="003A4DD9">
        <w:rPr>
          <w:rFonts w:ascii="Arial" w:hAnsi="Arial" w:cs="Arial"/>
          <w:b/>
        </w:rPr>
        <w:t>7210.12.10/01.08</w:t>
      </w:r>
      <w:r w:rsidR="006F1467">
        <w:rPr>
          <w:rFonts w:ascii="Arial" w:hAnsi="Arial" w:cs="Arial"/>
          <w:b/>
        </w:rPr>
        <w:t>,</w:t>
      </w:r>
      <w:r w:rsidR="006F1467" w:rsidRPr="00B97FA5">
        <w:rPr>
          <w:rFonts w:ascii="Arial" w:hAnsi="Arial" w:cs="Arial"/>
          <w:b/>
        </w:rPr>
        <w:t xml:space="preserve"> </w:t>
      </w:r>
      <w:r w:rsidR="006F1467" w:rsidRPr="003A4DD9">
        <w:rPr>
          <w:rFonts w:ascii="Arial" w:hAnsi="Arial" w:cs="Arial"/>
          <w:b/>
        </w:rPr>
        <w:t>460.15/7210.12</w:t>
      </w:r>
      <w:r w:rsidR="006F1467">
        <w:rPr>
          <w:rFonts w:ascii="Arial" w:hAnsi="Arial" w:cs="Arial"/>
          <w:b/>
        </w:rPr>
        <w:t>.90</w:t>
      </w:r>
      <w:r w:rsidR="006F1467" w:rsidRPr="003A4DD9">
        <w:rPr>
          <w:rFonts w:ascii="Arial" w:hAnsi="Arial" w:cs="Arial"/>
          <w:b/>
        </w:rPr>
        <w:t>/02.08</w:t>
      </w:r>
      <w:r w:rsidR="006F1467">
        <w:rPr>
          <w:rFonts w:ascii="Arial" w:hAnsi="Arial" w:cs="Arial"/>
          <w:b/>
        </w:rPr>
        <w:t xml:space="preserve"> </w:t>
      </w:r>
      <w:r w:rsidR="006F1467" w:rsidRPr="00B97FA5">
        <w:rPr>
          <w:rFonts w:ascii="Arial" w:hAnsi="Arial" w:cs="Arial"/>
          <w:b/>
        </w:rPr>
        <w:t xml:space="preserve">&amp; </w:t>
      </w:r>
      <w:r w:rsidR="006F1467" w:rsidRPr="003A4DD9">
        <w:rPr>
          <w:rFonts w:ascii="Arial" w:hAnsi="Arial" w:cs="Arial"/>
          <w:b/>
        </w:rPr>
        <w:t>460.15/7212.10/01.06</w:t>
      </w:r>
      <w:r w:rsidR="006F1467">
        <w:rPr>
          <w:rFonts w:ascii="Arial" w:hAnsi="Arial" w:cs="Arial"/>
          <w:b/>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DB0E36" w:rsidRDefault="00DB0E36" w:rsidP="00AA5FD5">
      <w:pPr>
        <w:autoSpaceDE w:val="0"/>
        <w:autoSpaceDN w:val="0"/>
        <w:adjustRightInd w:val="0"/>
        <w:spacing w:line="360" w:lineRule="auto"/>
        <w:jc w:val="both"/>
        <w:rPr>
          <w:rFonts w:ascii="Arial" w:eastAsia="Arial Unicode MS" w:hAnsi="Arial" w:cs="Arial"/>
          <w:i/>
        </w:rPr>
      </w:pPr>
    </w:p>
    <w:p w:rsidR="006F1467" w:rsidRDefault="006F1467" w:rsidP="006F1467">
      <w:pPr>
        <w:pStyle w:val="ListParagraph"/>
        <w:widowControl w:val="0"/>
        <w:tabs>
          <w:tab w:val="left" w:pos="567"/>
        </w:tabs>
        <w:spacing w:line="360" w:lineRule="auto"/>
        <w:ind w:left="432"/>
        <w:jc w:val="both"/>
        <w:outlineLvl w:val="1"/>
        <w:rPr>
          <w:rFonts w:ascii="Arial" w:hAnsi="Arial" w:cs="Arial"/>
          <w:i/>
        </w:rPr>
      </w:pPr>
      <w:r w:rsidRPr="006F1467">
        <w:rPr>
          <w:rFonts w:ascii="Arial" w:hAnsi="Arial" w:cs="Arial"/>
          <w:i/>
        </w:rPr>
        <w:t>“</w:t>
      </w:r>
      <w:proofErr w:type="spellStart"/>
      <w:r w:rsidRPr="006F1467">
        <w:rPr>
          <w:rFonts w:ascii="Arial" w:hAnsi="Arial" w:cs="Arial"/>
          <w:i/>
        </w:rPr>
        <w:t>Flat-rolled</w:t>
      </w:r>
      <w:proofErr w:type="spellEnd"/>
      <w:r w:rsidRPr="006F1467">
        <w:rPr>
          <w:rFonts w:ascii="Arial" w:hAnsi="Arial" w:cs="Arial"/>
          <w:i/>
        </w:rPr>
        <w:t xml:space="preserve"> products of iron or non-alloy steel, of a width of 600 mm or more, plated or coated with tin, of a thickness of 0, 5 mm or more, classifiable in tariff subheading 7210.11, in such quantities, at such times and subject to such conditions as the International Trade Administration Commission may allow by specific permit, provided the products are not available in the SACU market</w:t>
      </w:r>
      <w:r w:rsidR="00A43057">
        <w:rPr>
          <w:rFonts w:ascii="Arial" w:hAnsi="Arial" w:cs="Arial"/>
          <w:i/>
        </w:rPr>
        <w:t>”</w:t>
      </w:r>
      <w:r w:rsidRPr="006F1467">
        <w:rPr>
          <w:rFonts w:ascii="Arial" w:hAnsi="Arial" w:cs="Arial"/>
          <w:i/>
        </w:rPr>
        <w:t xml:space="preserve">; </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6F1467" w:rsidRDefault="006F1467" w:rsidP="006F1467">
      <w:pPr>
        <w:pStyle w:val="ListParagraph"/>
        <w:widowControl w:val="0"/>
        <w:tabs>
          <w:tab w:val="left" w:pos="567"/>
        </w:tabs>
        <w:spacing w:line="360" w:lineRule="auto"/>
        <w:ind w:left="432"/>
        <w:jc w:val="both"/>
        <w:outlineLvl w:val="1"/>
        <w:rPr>
          <w:rFonts w:ascii="Arial" w:hAnsi="Arial" w:cs="Arial"/>
          <w:i/>
        </w:rPr>
      </w:pPr>
      <w:r w:rsidRPr="006F1467">
        <w:rPr>
          <w:rFonts w:ascii="Arial" w:hAnsi="Arial" w:cs="Arial"/>
          <w:i/>
        </w:rPr>
        <w:t>“</w:t>
      </w:r>
      <w:proofErr w:type="spellStart"/>
      <w:r w:rsidRPr="006F1467">
        <w:rPr>
          <w:rFonts w:ascii="Arial" w:hAnsi="Arial" w:cs="Arial"/>
          <w:i/>
        </w:rPr>
        <w:t>Flat-rolled</w:t>
      </w:r>
      <w:proofErr w:type="spellEnd"/>
      <w:r w:rsidRPr="006F1467">
        <w:rPr>
          <w:rFonts w:ascii="Arial" w:hAnsi="Arial" w:cs="Arial"/>
          <w:i/>
        </w:rPr>
        <w:t xml:space="preserve"> products of iron or non-alloy steel, of a width of 600 mm or more, plated or coated with tin, other, of a thickness less than 0, 3 mm, classifiable in tariff subheading 7210.12.10, in such quantities, at such times and subject to such conditions as the International Trade Administration Commission may allow by specific permit, provided the products are not available in the SACU market</w:t>
      </w:r>
      <w:r w:rsidR="00A43057">
        <w:rPr>
          <w:rFonts w:ascii="Arial" w:hAnsi="Arial" w:cs="Arial"/>
          <w:i/>
        </w:rPr>
        <w:t>”</w:t>
      </w:r>
      <w:r w:rsidRPr="006F1467">
        <w:rPr>
          <w:rFonts w:ascii="Arial" w:hAnsi="Arial" w:cs="Arial"/>
          <w:i/>
        </w:rPr>
        <w:t>;</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6F1467" w:rsidRDefault="006F1467" w:rsidP="006F1467">
      <w:pPr>
        <w:pStyle w:val="ListParagraph"/>
        <w:widowControl w:val="0"/>
        <w:tabs>
          <w:tab w:val="left" w:pos="567"/>
        </w:tabs>
        <w:spacing w:line="360" w:lineRule="auto"/>
        <w:ind w:left="432"/>
        <w:jc w:val="both"/>
        <w:outlineLvl w:val="1"/>
        <w:rPr>
          <w:rFonts w:ascii="Arial" w:hAnsi="Arial" w:cs="Arial"/>
          <w:i/>
        </w:rPr>
      </w:pPr>
      <w:r w:rsidRPr="006F1467">
        <w:rPr>
          <w:rFonts w:ascii="Arial" w:hAnsi="Arial" w:cs="Arial"/>
          <w:i/>
        </w:rPr>
        <w:t xml:space="preserve">“Other </w:t>
      </w:r>
      <w:proofErr w:type="spellStart"/>
      <w:r w:rsidRPr="006F1467">
        <w:rPr>
          <w:rFonts w:ascii="Arial" w:hAnsi="Arial" w:cs="Arial"/>
          <w:i/>
        </w:rPr>
        <w:t>flat-rolled</w:t>
      </w:r>
      <w:proofErr w:type="spellEnd"/>
      <w:r w:rsidRPr="006F1467">
        <w:rPr>
          <w:rFonts w:ascii="Arial" w:hAnsi="Arial" w:cs="Arial"/>
          <w:i/>
        </w:rPr>
        <w:t xml:space="preserve"> products of iron or non-alloy steel, of a width of 600 mm or more, plated or coated with tin, other, classifiable in tariff subheading 7210.12.90, in such quantities, at such times and subject to such conditions as the International Trade Administration Commission may allow by specific permit, provided the products are not available in the SACU market</w:t>
      </w:r>
      <w:r w:rsidR="00A43057">
        <w:rPr>
          <w:rFonts w:ascii="Arial" w:hAnsi="Arial" w:cs="Arial"/>
          <w:i/>
        </w:rPr>
        <w:t>’’</w:t>
      </w:r>
      <w:r w:rsidRPr="006F1467">
        <w:rPr>
          <w:rFonts w:ascii="Arial" w:hAnsi="Arial" w:cs="Arial"/>
          <w:i/>
        </w:rPr>
        <w:t>; and</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r w:rsidRPr="006F1467">
        <w:rPr>
          <w:rFonts w:ascii="Arial" w:hAnsi="Arial" w:cs="Arial"/>
          <w:i/>
        </w:rPr>
        <w:t>“</w:t>
      </w:r>
      <w:proofErr w:type="spellStart"/>
      <w:r w:rsidRPr="006F1467">
        <w:rPr>
          <w:rFonts w:ascii="Arial" w:hAnsi="Arial" w:cs="Arial"/>
          <w:i/>
        </w:rPr>
        <w:t>Flat-rolled</w:t>
      </w:r>
      <w:proofErr w:type="spellEnd"/>
      <w:r w:rsidRPr="006F1467">
        <w:rPr>
          <w:rFonts w:ascii="Arial" w:hAnsi="Arial" w:cs="Arial"/>
          <w:i/>
        </w:rPr>
        <w:t xml:space="preserve"> products of iron or non-alloy steel, of a width of less than 600 mm, plated or coated with tin, classifiable in tariff subheading 7212.10, in such quantities, at such times and subject to such conditions as the International Trade Administration Commission may allow by specific permit, provided the products are not available in the SACU market</w:t>
      </w:r>
      <w:r w:rsidR="00A43057">
        <w:rPr>
          <w:rFonts w:ascii="Arial" w:hAnsi="Arial" w:cs="Arial"/>
          <w:i/>
        </w:rPr>
        <w:t>”</w:t>
      </w:r>
      <w:r w:rsidRPr="006F1467">
        <w:rPr>
          <w:rFonts w:ascii="Arial" w:hAnsi="Arial" w:cs="Arial"/>
          <w:i/>
        </w:rPr>
        <w:t>.</w:t>
      </w:r>
    </w:p>
    <w:p w:rsidR="00587AEC" w:rsidRPr="00DB0E36" w:rsidRDefault="00587AEC" w:rsidP="00F0772E">
      <w:pPr>
        <w:autoSpaceDE w:val="0"/>
        <w:autoSpaceDN w:val="0"/>
        <w:adjustRightInd w:val="0"/>
        <w:spacing w:line="360" w:lineRule="auto"/>
        <w:jc w:val="both"/>
        <w:rPr>
          <w:rFonts w:ascii="Arial" w:hAnsi="Arial" w:cs="Arial"/>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F0772E">
      <w:pPr>
        <w:pStyle w:val="ListParagraph"/>
        <w:spacing w:line="360" w:lineRule="auto"/>
        <w:rPr>
          <w:rFonts w:ascii="Arial" w:hAnsi="Arial" w:cs="Arial"/>
        </w:rPr>
      </w:pP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A3E44" w:rsidRDefault="008A2727" w:rsidP="00F0772E">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A43057">
        <w:rPr>
          <w:rFonts w:ascii="Arial" w:hAnsi="Arial" w:cs="Arial"/>
        </w:rPr>
        <w:t xml:space="preserve">Rebate items </w:t>
      </w:r>
      <w:r w:rsidR="00A43057" w:rsidRPr="00B97FA5">
        <w:rPr>
          <w:rFonts w:ascii="Arial" w:hAnsi="Arial" w:cs="Arial"/>
          <w:b/>
        </w:rPr>
        <w:t>460.15/</w:t>
      </w:r>
      <w:r w:rsidR="00A43057">
        <w:rPr>
          <w:rFonts w:ascii="Arial" w:hAnsi="Arial" w:cs="Arial"/>
          <w:b/>
        </w:rPr>
        <w:t>7210.11</w:t>
      </w:r>
      <w:r w:rsidR="00A43057" w:rsidRPr="00B97FA5">
        <w:rPr>
          <w:rFonts w:ascii="Arial" w:hAnsi="Arial" w:cs="Arial"/>
          <w:b/>
        </w:rPr>
        <w:t>/</w:t>
      </w:r>
      <w:r w:rsidR="00A43057">
        <w:rPr>
          <w:rFonts w:ascii="Arial" w:hAnsi="Arial" w:cs="Arial"/>
          <w:b/>
        </w:rPr>
        <w:t>01.06</w:t>
      </w:r>
      <w:r w:rsidR="00A43057" w:rsidRPr="00B97FA5">
        <w:rPr>
          <w:rFonts w:ascii="Arial" w:hAnsi="Arial" w:cs="Arial"/>
          <w:b/>
        </w:rPr>
        <w:t>,</w:t>
      </w:r>
      <w:r w:rsidR="00A43057">
        <w:rPr>
          <w:rFonts w:ascii="Arial" w:hAnsi="Arial" w:cs="Arial"/>
          <w:b/>
        </w:rPr>
        <w:t xml:space="preserve"> </w:t>
      </w:r>
      <w:r w:rsidR="00A43057" w:rsidRPr="003A4DD9">
        <w:rPr>
          <w:rFonts w:ascii="Arial" w:hAnsi="Arial" w:cs="Arial"/>
          <w:b/>
        </w:rPr>
        <w:t>7210.12.10/01.08</w:t>
      </w:r>
      <w:r w:rsidR="00A43057">
        <w:rPr>
          <w:rFonts w:ascii="Arial" w:hAnsi="Arial" w:cs="Arial"/>
          <w:b/>
        </w:rPr>
        <w:t>,</w:t>
      </w:r>
      <w:r w:rsidR="00A43057" w:rsidRPr="00B97FA5">
        <w:rPr>
          <w:rFonts w:ascii="Arial" w:hAnsi="Arial" w:cs="Arial"/>
          <w:b/>
        </w:rPr>
        <w:t xml:space="preserve"> </w:t>
      </w:r>
      <w:r w:rsidR="00A43057" w:rsidRPr="003A4DD9">
        <w:rPr>
          <w:rFonts w:ascii="Arial" w:hAnsi="Arial" w:cs="Arial"/>
          <w:b/>
        </w:rPr>
        <w:t>460.15/7210.12</w:t>
      </w:r>
      <w:r w:rsidR="00A43057">
        <w:rPr>
          <w:rFonts w:ascii="Arial" w:hAnsi="Arial" w:cs="Arial"/>
          <w:b/>
        </w:rPr>
        <w:t>.90</w:t>
      </w:r>
      <w:r w:rsidR="00A43057" w:rsidRPr="003A4DD9">
        <w:rPr>
          <w:rFonts w:ascii="Arial" w:hAnsi="Arial" w:cs="Arial"/>
          <w:b/>
        </w:rPr>
        <w:t>/02.08</w:t>
      </w:r>
      <w:r w:rsidR="00A43057">
        <w:rPr>
          <w:rFonts w:ascii="Arial" w:hAnsi="Arial" w:cs="Arial"/>
          <w:b/>
        </w:rPr>
        <w:t xml:space="preserve"> </w:t>
      </w:r>
      <w:r w:rsidR="00A43057" w:rsidRPr="00B97FA5">
        <w:rPr>
          <w:rFonts w:ascii="Arial" w:hAnsi="Arial" w:cs="Arial"/>
          <w:b/>
        </w:rPr>
        <w:t xml:space="preserve">&amp; </w:t>
      </w:r>
      <w:r w:rsidR="00A43057" w:rsidRPr="003A4DD9">
        <w:rPr>
          <w:rFonts w:ascii="Arial" w:hAnsi="Arial" w:cs="Arial"/>
          <w:b/>
        </w:rPr>
        <w:t>460.15/7212.10/01.06</w:t>
      </w:r>
      <w:r w:rsidR="00A43057">
        <w:rPr>
          <w:rFonts w:ascii="Arial" w:hAnsi="Arial" w:cs="Arial"/>
          <w:b/>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BD2A6A" w:rsidRDefault="00BD2A6A" w:rsidP="00A43057">
      <w:pPr>
        <w:pStyle w:val="BodyTextIndent"/>
        <w:tabs>
          <w:tab w:val="num" w:pos="567"/>
        </w:tabs>
        <w:spacing w:line="360" w:lineRule="auto"/>
        <w:ind w:left="0" w:firstLine="0"/>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Pr="008A2727" w:rsidRDefault="008A2727" w:rsidP="00F0772E">
      <w:pPr>
        <w:pStyle w:val="ListParagraph"/>
        <w:spacing w:line="360" w:lineRule="auto"/>
        <w:ind w:left="360"/>
        <w:jc w:val="both"/>
        <w:rPr>
          <w:rFonts w:ascii="Arial" w:hAnsi="Arial" w:cs="Arial"/>
        </w:rPr>
      </w:pPr>
    </w:p>
    <w:p w:rsidR="00DD2BEC" w:rsidRPr="00DD2BEC" w:rsidRDefault="008A2727" w:rsidP="00F0772E">
      <w:pPr>
        <w:pStyle w:val="ListParagraph"/>
        <w:numPr>
          <w:ilvl w:val="1"/>
          <w:numId w:val="31"/>
        </w:numPr>
        <w:tabs>
          <w:tab w:val="left" w:pos="567"/>
        </w:tabs>
        <w:spacing w:line="360" w:lineRule="auto"/>
        <w:ind w:left="0" w:firstLine="0"/>
        <w:jc w:val="both"/>
        <w:rPr>
          <w:rFonts w:ascii="Arial" w:hAnsi="Arial" w:cs="Arial"/>
        </w:rPr>
      </w:pPr>
      <w:r>
        <w:rPr>
          <w:rFonts w:ascii="Arial" w:hAnsi="Arial" w:cs="Arial"/>
          <w:bCs/>
        </w:rPr>
        <w:t xml:space="preserve"> </w:t>
      </w:r>
      <w:r w:rsidR="00DD2BEC" w:rsidRPr="008A2727">
        <w:rPr>
          <w:rFonts w:ascii="Arial" w:hAnsi="Arial" w:cs="Arial"/>
        </w:rPr>
        <w:t>Applicants must get written confirmation from the South African Iron and Steel</w:t>
      </w:r>
    </w:p>
    <w:p w:rsidR="00DD2BEC" w:rsidRPr="008A2727" w:rsidRDefault="00DD2BEC" w:rsidP="00F0772E">
      <w:pPr>
        <w:pStyle w:val="ListParagraph"/>
        <w:spacing w:line="360" w:lineRule="auto"/>
        <w:ind w:left="567" w:hanging="142"/>
        <w:jc w:val="both"/>
        <w:rPr>
          <w:rFonts w:ascii="Arial" w:hAnsi="Arial" w:cs="Arial"/>
        </w:rPr>
      </w:pPr>
      <w:r w:rsidRPr="008A2727">
        <w:rPr>
          <w:rFonts w:ascii="Arial" w:hAnsi="Arial" w:cs="Arial"/>
        </w:rPr>
        <w:t xml:space="preserve">   Institute (SAISI) that the products to be imported are not available in the </w:t>
      </w:r>
      <w:r w:rsidR="00CB5219">
        <w:rPr>
          <w:rFonts w:ascii="Arial" w:hAnsi="Arial" w:cs="Arial"/>
        </w:rPr>
        <w:t>Southern African Customs Union (</w:t>
      </w:r>
      <w:r w:rsidRPr="008A2727">
        <w:rPr>
          <w:rFonts w:ascii="Arial" w:hAnsi="Arial" w:cs="Arial"/>
        </w:rPr>
        <w:t>SACU</w:t>
      </w:r>
      <w:r w:rsidR="00CB5219">
        <w:rPr>
          <w:rFonts w:ascii="Arial" w:hAnsi="Arial" w:cs="Arial"/>
        </w:rPr>
        <w:t>).</w:t>
      </w:r>
    </w:p>
    <w:p w:rsidR="00DD2BEC" w:rsidRPr="00DD2BEC" w:rsidRDefault="00DD2BEC" w:rsidP="00F0772E">
      <w:pPr>
        <w:pStyle w:val="ListParagraph"/>
        <w:spacing w:line="360" w:lineRule="auto"/>
        <w:ind w:left="360"/>
        <w:jc w:val="both"/>
        <w:rPr>
          <w:rFonts w:ascii="Arial" w:hAnsi="Arial" w:cs="Arial"/>
        </w:rPr>
      </w:pPr>
    </w:p>
    <w:p w:rsidR="00534B1E" w:rsidRPr="00DD2BEC" w:rsidRDefault="00534B1E" w:rsidP="00F0772E">
      <w:pPr>
        <w:pStyle w:val="ListParagraph"/>
        <w:spacing w:line="360" w:lineRule="auto"/>
        <w:ind w:left="360"/>
        <w:jc w:val="both"/>
        <w:rPr>
          <w:rFonts w:ascii="Arial" w:hAnsi="Arial" w:cs="Arial"/>
        </w:rPr>
      </w:pPr>
    </w:p>
    <w:p w:rsidR="00534B1E" w:rsidRDefault="00534B1E"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F0772E">
      <w:pPr>
        <w:pStyle w:val="ListParagraph"/>
        <w:spacing w:line="360" w:lineRule="auto"/>
        <w:rPr>
          <w:rFonts w:ascii="Arial" w:hAnsi="Arial" w:cs="Arial"/>
        </w:rPr>
      </w:pP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F0772E">
      <w:pPr>
        <w:spacing w:line="360" w:lineRule="auto"/>
        <w:jc w:val="both"/>
        <w:rPr>
          <w:rFonts w:ascii="Arial" w:hAnsi="Arial" w:cs="Arial"/>
        </w:rPr>
      </w:pPr>
    </w:p>
    <w:p w:rsidR="00534B1E" w:rsidRDefault="00534B1E" w:rsidP="00F0772E">
      <w:pPr>
        <w:pStyle w:val="ListParagraph"/>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0B2037" w:rsidRPr="000B2037" w:rsidRDefault="000B2037" w:rsidP="000B2037">
      <w:pPr>
        <w:pStyle w:val="ListParagraph"/>
        <w:rPr>
          <w:rFonts w:ascii="Arial" w:hAnsi="Arial" w:cs="Arial"/>
        </w:rPr>
      </w:pPr>
    </w:p>
    <w:p w:rsidR="000B2037" w:rsidRDefault="000B2037" w:rsidP="000B2037">
      <w:pPr>
        <w:spacing w:line="360" w:lineRule="auto"/>
        <w:jc w:val="both"/>
        <w:rPr>
          <w:rFonts w:ascii="Arial" w:hAnsi="Arial" w:cs="Arial"/>
        </w:rPr>
      </w:pPr>
    </w:p>
    <w:p w:rsidR="000B2037" w:rsidRPr="000B2037" w:rsidRDefault="000B2037" w:rsidP="000B2037">
      <w:pPr>
        <w:spacing w:line="360" w:lineRule="auto"/>
        <w:jc w:val="both"/>
        <w:rPr>
          <w:rFonts w:ascii="Arial" w:hAnsi="Arial" w:cs="Arial"/>
        </w:rPr>
      </w:pPr>
    </w:p>
    <w:p w:rsidR="00917393" w:rsidRPr="00917393" w:rsidRDefault="00917393" w:rsidP="00917393">
      <w:pPr>
        <w:pStyle w:val="ListParagraph"/>
        <w:rPr>
          <w:rFonts w:ascii="Arial" w:hAnsi="Arial" w:cs="Arial"/>
        </w:rPr>
      </w:pPr>
    </w:p>
    <w:p w:rsidR="00917393" w:rsidRDefault="00917393" w:rsidP="00917393">
      <w:pPr>
        <w:spacing w:line="360" w:lineRule="auto"/>
        <w:jc w:val="both"/>
        <w:rPr>
          <w:rFonts w:ascii="Arial" w:hAnsi="Arial" w:cs="Arial"/>
        </w:rPr>
      </w:pPr>
    </w:p>
    <w:p w:rsidR="00AA5FD5" w:rsidRDefault="00FD1182" w:rsidP="00917393">
      <w:pPr>
        <w:jc w:val="center"/>
      </w:pPr>
      <w:r w:rsidRPr="00FD1182">
        <w:object w:dxaOrig="11684" w:dyaOrig="2310">
          <v:shape id="_x0000_i1030" type="#_x0000_t75" style="width:488.55pt;height:84pt" o:ole="">
            <v:imagedata r:id="rId8" o:title=""/>
          </v:shape>
          <o:OLEObject Type="Embed" ProgID="PBrush" ShapeID="_x0000_i1030" DrawAspect="Content" ObjectID="_1674032329" r:id="rId10"/>
        </w:object>
      </w:r>
    </w:p>
    <w:p w:rsidR="00FD1182" w:rsidRPr="00FD1182" w:rsidRDefault="007B76BC" w:rsidP="00AA5FD5">
      <w:pPr>
        <w:ind w:left="5760" w:firstLine="720"/>
        <w:jc w:val="center"/>
        <w:rPr>
          <w:rFonts w:cs="Arial"/>
          <w:b/>
          <w:bCs/>
          <w:sz w:val="44"/>
          <w:u w:val="single"/>
        </w:rPr>
      </w:pPr>
      <w:r w:rsidRPr="00BD542D">
        <w:rPr>
          <w:rFonts w:ascii="Arial" w:hAnsi="Arial" w:cs="Arial"/>
          <w:b/>
          <w:bCs/>
          <w:sz w:val="32"/>
          <w:szCs w:val="32"/>
        </w:rPr>
        <w:t>Annexure A</w:t>
      </w:r>
    </w:p>
    <w:p w:rsidR="00546BFD" w:rsidRDefault="00756ABA" w:rsidP="00F0772E">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756ABA">
        <w:rPr>
          <w:rFonts w:ascii="Arial" w:hAnsi="Arial" w:cs="Arial"/>
          <w:b/>
          <w:sz w:val="28"/>
          <w:szCs w:val="28"/>
        </w:rPr>
        <w:t xml:space="preserve">APPLICATION FORM FOR </w:t>
      </w:r>
      <w:r w:rsidR="00E26BA2">
        <w:rPr>
          <w:rFonts w:ascii="Arial" w:hAnsi="Arial" w:cs="Arial"/>
          <w:b/>
          <w:sz w:val="28"/>
          <w:szCs w:val="28"/>
        </w:rPr>
        <w:t xml:space="preserve">UNDER </w:t>
      </w:r>
      <w:r w:rsidR="00E26BA2" w:rsidRPr="0002040B">
        <w:rPr>
          <w:rFonts w:ascii="Arial" w:hAnsi="Arial" w:cs="Arial"/>
          <w:b/>
          <w:sz w:val="28"/>
          <w:szCs w:val="28"/>
        </w:rPr>
        <w:t>REBATE ITEM</w:t>
      </w:r>
      <w:r w:rsidR="00E26BA2">
        <w:rPr>
          <w:rFonts w:ascii="Arial" w:hAnsi="Arial" w:cs="Arial"/>
          <w:b/>
          <w:sz w:val="28"/>
          <w:szCs w:val="28"/>
        </w:rPr>
        <w:t>S</w:t>
      </w:r>
      <w:r w:rsidR="00A43057">
        <w:rPr>
          <w:rFonts w:ascii="Arial" w:hAnsi="Arial" w:cs="Arial"/>
          <w:b/>
          <w:sz w:val="28"/>
          <w:szCs w:val="28"/>
        </w:rPr>
        <w:t xml:space="preserve">  </w:t>
      </w:r>
    </w:p>
    <w:p w:rsidR="00A43057" w:rsidRPr="004E318A" w:rsidRDefault="00A43057" w:rsidP="00A43057">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452AE6">
        <w:rPr>
          <w:rFonts w:ascii="Arial" w:hAnsi="Arial" w:cs="Arial"/>
          <w:b/>
          <w:sz w:val="28"/>
          <w:szCs w:val="28"/>
        </w:rPr>
        <w:t>460.15</w:t>
      </w:r>
      <w:r>
        <w:rPr>
          <w:rFonts w:ascii="Arial" w:hAnsi="Arial" w:cs="Arial"/>
          <w:b/>
          <w:sz w:val="28"/>
          <w:szCs w:val="28"/>
        </w:rPr>
        <w:t>/</w:t>
      </w:r>
      <w:r w:rsidRPr="00452AE6">
        <w:rPr>
          <w:rFonts w:ascii="Arial" w:hAnsi="Arial" w:cs="Arial"/>
          <w:b/>
          <w:sz w:val="28"/>
          <w:szCs w:val="28"/>
        </w:rPr>
        <w:t>7210.11</w:t>
      </w:r>
      <w:r>
        <w:rPr>
          <w:rFonts w:ascii="Arial" w:hAnsi="Arial" w:cs="Arial"/>
          <w:b/>
          <w:sz w:val="28"/>
          <w:szCs w:val="28"/>
        </w:rPr>
        <w:t>/</w:t>
      </w:r>
      <w:r w:rsidRPr="00452AE6">
        <w:rPr>
          <w:rFonts w:ascii="Arial" w:hAnsi="Arial" w:cs="Arial"/>
          <w:b/>
          <w:sz w:val="28"/>
          <w:szCs w:val="28"/>
        </w:rPr>
        <w:t>01.06</w:t>
      </w:r>
      <w:r w:rsidR="00685621">
        <w:rPr>
          <w:rFonts w:ascii="Arial" w:hAnsi="Arial" w:cs="Arial"/>
          <w:b/>
          <w:sz w:val="28"/>
          <w:szCs w:val="28"/>
        </w:rPr>
        <w:t>,</w:t>
      </w:r>
      <w:r w:rsidR="000B2037">
        <w:rPr>
          <w:rFonts w:ascii="Arial" w:hAnsi="Arial" w:cs="Arial"/>
          <w:b/>
          <w:sz w:val="28"/>
          <w:szCs w:val="28"/>
        </w:rPr>
        <w:t> </w:t>
      </w:r>
      <w:r w:rsidRPr="00452AE6">
        <w:rPr>
          <w:rFonts w:ascii="Arial" w:hAnsi="Arial" w:cs="Arial"/>
          <w:b/>
          <w:sz w:val="28"/>
          <w:szCs w:val="28"/>
        </w:rPr>
        <w:t>460.15</w:t>
      </w:r>
      <w:r w:rsidR="00685621">
        <w:rPr>
          <w:rFonts w:ascii="Arial" w:hAnsi="Arial" w:cs="Arial"/>
          <w:b/>
          <w:sz w:val="28"/>
          <w:szCs w:val="28"/>
        </w:rPr>
        <w:t>/</w:t>
      </w:r>
      <w:r>
        <w:rPr>
          <w:rFonts w:ascii="Arial" w:hAnsi="Arial" w:cs="Arial"/>
          <w:b/>
          <w:sz w:val="28"/>
          <w:szCs w:val="28"/>
        </w:rPr>
        <w:t>7210.</w:t>
      </w:r>
      <w:r w:rsidRPr="00452AE6">
        <w:rPr>
          <w:rFonts w:ascii="Arial" w:hAnsi="Arial" w:cs="Arial"/>
          <w:b/>
          <w:sz w:val="28"/>
          <w:szCs w:val="28"/>
        </w:rPr>
        <w:t>12.10/01.08</w:t>
      </w:r>
      <w:r w:rsidR="00685621">
        <w:t>,</w:t>
      </w:r>
      <w:r w:rsidR="000B2037">
        <w:t> </w:t>
      </w:r>
      <w:r w:rsidRPr="00452AE6">
        <w:rPr>
          <w:rFonts w:ascii="Arial" w:hAnsi="Arial" w:cs="Arial"/>
          <w:b/>
          <w:sz w:val="28"/>
          <w:szCs w:val="28"/>
        </w:rPr>
        <w:t>460.15</w:t>
      </w:r>
      <w:r>
        <w:rPr>
          <w:rFonts w:ascii="Arial" w:hAnsi="Arial" w:cs="Arial"/>
          <w:b/>
          <w:sz w:val="28"/>
          <w:szCs w:val="28"/>
        </w:rPr>
        <w:t>/7210.12.90/</w:t>
      </w:r>
      <w:r w:rsidR="00685621">
        <w:rPr>
          <w:rFonts w:ascii="Arial" w:hAnsi="Arial" w:cs="Arial"/>
          <w:b/>
          <w:sz w:val="28"/>
          <w:szCs w:val="28"/>
        </w:rPr>
        <w:t>02.</w:t>
      </w:r>
      <w:r w:rsidRPr="00452AE6">
        <w:rPr>
          <w:rFonts w:ascii="Arial" w:hAnsi="Arial" w:cs="Arial"/>
          <w:b/>
          <w:sz w:val="28"/>
          <w:szCs w:val="28"/>
        </w:rPr>
        <w:t>8</w:t>
      </w:r>
      <w:r>
        <w:t xml:space="preserve"> </w:t>
      </w:r>
      <w:r>
        <w:rPr>
          <w:rFonts w:ascii="Arial" w:hAnsi="Arial" w:cs="Arial"/>
          <w:b/>
          <w:sz w:val="28"/>
          <w:szCs w:val="28"/>
        </w:rPr>
        <w:t xml:space="preserve">&amp; </w:t>
      </w:r>
      <w:r w:rsidRPr="00452AE6">
        <w:rPr>
          <w:rFonts w:ascii="Arial" w:hAnsi="Arial" w:cs="Arial"/>
          <w:b/>
          <w:sz w:val="28"/>
          <w:szCs w:val="28"/>
        </w:rPr>
        <w:t>460.15</w:t>
      </w:r>
      <w:r>
        <w:rPr>
          <w:rFonts w:ascii="Arial" w:hAnsi="Arial" w:cs="Arial"/>
          <w:b/>
          <w:sz w:val="28"/>
          <w:szCs w:val="28"/>
        </w:rPr>
        <w:t>/</w:t>
      </w:r>
      <w:r w:rsidRPr="00452AE6">
        <w:rPr>
          <w:rFonts w:ascii="Arial" w:hAnsi="Arial" w:cs="Arial"/>
          <w:b/>
          <w:sz w:val="28"/>
          <w:szCs w:val="28"/>
        </w:rPr>
        <w:t>7212.10</w:t>
      </w:r>
      <w:r>
        <w:rPr>
          <w:rFonts w:ascii="Arial" w:hAnsi="Arial" w:cs="Arial"/>
          <w:b/>
          <w:sz w:val="28"/>
          <w:szCs w:val="28"/>
        </w:rPr>
        <w:t>/</w:t>
      </w:r>
      <w:r w:rsidRPr="00452AE6">
        <w:rPr>
          <w:rFonts w:ascii="Arial" w:hAnsi="Arial" w:cs="Arial"/>
          <w:b/>
          <w:sz w:val="28"/>
          <w:szCs w:val="28"/>
        </w:rPr>
        <w:t>01.06</w:t>
      </w:r>
      <w:r>
        <w:t xml:space="preserve"> </w:t>
      </w:r>
      <w:r>
        <w:rPr>
          <w:rFonts w:ascii="Arial" w:hAnsi="Arial" w:cs="Arial"/>
          <w:b/>
          <w:sz w:val="28"/>
          <w:szCs w:val="28"/>
        </w:rPr>
        <w:t>FOR</w:t>
      </w:r>
      <w:r w:rsidRPr="006F1467">
        <w:rPr>
          <w:rFonts w:ascii="Arial" w:hAnsi="Arial" w:cs="Arial"/>
          <w:b/>
          <w:sz w:val="28"/>
          <w:szCs w:val="28"/>
        </w:rPr>
        <w:t xml:space="preserve"> FLAT-ROLLED PRODUCTS OF IRON OR NON-ALLOY STEEL, CLAD, PLATED OR COATED WITH TIN (“TINPLATE”), CLASSIFIABLE UNDER TARIFF SUBHEADINGS 7210.11, 7210.12.10, 7210.12.90, and 7212.10.”</w:t>
      </w:r>
    </w:p>
    <w:p w:rsidR="00A43057" w:rsidRDefault="00A43057" w:rsidP="00F0772E">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bCs/>
          <w:i/>
          <w:iCs/>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F0772E">
      <w:pPr>
        <w:spacing w:line="360"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685621">
        <w:rPr>
          <w:rFonts w:ascii="Arial" w:hAnsi="Arial" w:cs="Arial"/>
          <w:b/>
          <w:sz w:val="28"/>
          <w:szCs w:val="28"/>
        </w:rPr>
        <w:t>S</w:t>
      </w:r>
      <w:r w:rsidR="00AA5FD5">
        <w:rPr>
          <w:rFonts w:ascii="Arial" w:hAnsi="Arial" w:cs="Arial"/>
          <w:b/>
          <w:sz w:val="28"/>
          <w:szCs w:val="28"/>
          <w:lang w:val="en-ZA"/>
        </w:rPr>
        <w:t> </w:t>
      </w:r>
      <w:r w:rsidR="00685621" w:rsidRPr="00452AE6">
        <w:rPr>
          <w:rFonts w:ascii="Arial" w:hAnsi="Arial" w:cs="Arial"/>
          <w:b/>
          <w:sz w:val="28"/>
          <w:szCs w:val="28"/>
        </w:rPr>
        <w:t>460.15</w:t>
      </w:r>
      <w:r w:rsidR="00685621">
        <w:rPr>
          <w:rFonts w:ascii="Arial" w:hAnsi="Arial" w:cs="Arial"/>
          <w:b/>
          <w:sz w:val="28"/>
          <w:szCs w:val="28"/>
        </w:rPr>
        <w:t>/</w:t>
      </w:r>
      <w:r w:rsidR="00685621" w:rsidRPr="00452AE6">
        <w:rPr>
          <w:rFonts w:ascii="Arial" w:hAnsi="Arial" w:cs="Arial"/>
          <w:b/>
          <w:sz w:val="28"/>
          <w:szCs w:val="28"/>
        </w:rPr>
        <w:t>7210.11</w:t>
      </w:r>
      <w:r w:rsidR="00685621">
        <w:rPr>
          <w:rFonts w:ascii="Arial" w:hAnsi="Arial" w:cs="Arial"/>
          <w:b/>
          <w:sz w:val="28"/>
          <w:szCs w:val="28"/>
        </w:rPr>
        <w:t>/</w:t>
      </w:r>
      <w:r w:rsidR="00685621" w:rsidRPr="00452AE6">
        <w:rPr>
          <w:rFonts w:ascii="Arial" w:hAnsi="Arial" w:cs="Arial"/>
          <w:b/>
          <w:sz w:val="28"/>
          <w:szCs w:val="28"/>
        </w:rPr>
        <w:t>01.06</w:t>
      </w:r>
      <w:r w:rsidR="00685621">
        <w:rPr>
          <w:rFonts w:ascii="Arial" w:hAnsi="Arial" w:cs="Arial"/>
          <w:b/>
          <w:sz w:val="28"/>
          <w:szCs w:val="28"/>
        </w:rPr>
        <w:t>,</w:t>
      </w:r>
      <w:r w:rsidR="000B2037">
        <w:rPr>
          <w:rFonts w:ascii="Arial" w:hAnsi="Arial" w:cs="Arial"/>
          <w:b/>
          <w:sz w:val="28"/>
          <w:szCs w:val="28"/>
        </w:rPr>
        <w:t> </w:t>
      </w:r>
      <w:r w:rsidR="00685621" w:rsidRPr="00452AE6">
        <w:rPr>
          <w:rFonts w:ascii="Arial" w:hAnsi="Arial" w:cs="Arial"/>
          <w:b/>
          <w:sz w:val="28"/>
          <w:szCs w:val="28"/>
        </w:rPr>
        <w:t>460.15</w:t>
      </w:r>
      <w:r w:rsidR="00685621">
        <w:rPr>
          <w:rFonts w:ascii="Arial" w:hAnsi="Arial" w:cs="Arial"/>
          <w:b/>
          <w:sz w:val="28"/>
          <w:szCs w:val="28"/>
        </w:rPr>
        <w:t>/7210.</w:t>
      </w:r>
      <w:r w:rsidR="00685621" w:rsidRPr="00452AE6">
        <w:rPr>
          <w:rFonts w:ascii="Arial" w:hAnsi="Arial" w:cs="Arial"/>
          <w:b/>
          <w:sz w:val="28"/>
          <w:szCs w:val="28"/>
        </w:rPr>
        <w:t>12.10/01.08</w:t>
      </w:r>
      <w:r w:rsidR="00685621">
        <w:t>,</w:t>
      </w:r>
      <w:r w:rsidR="000B2037">
        <w:t> </w:t>
      </w:r>
      <w:r w:rsidR="00685621" w:rsidRPr="00452AE6">
        <w:rPr>
          <w:rFonts w:ascii="Arial" w:hAnsi="Arial" w:cs="Arial"/>
          <w:b/>
          <w:sz w:val="28"/>
          <w:szCs w:val="28"/>
        </w:rPr>
        <w:t>460.15</w:t>
      </w:r>
      <w:r w:rsidR="00685621">
        <w:rPr>
          <w:rFonts w:ascii="Arial" w:hAnsi="Arial" w:cs="Arial"/>
          <w:b/>
          <w:sz w:val="28"/>
          <w:szCs w:val="28"/>
        </w:rPr>
        <w:t>/7210.12.90/02.</w:t>
      </w:r>
      <w:r w:rsidR="00685621" w:rsidRPr="00452AE6">
        <w:rPr>
          <w:rFonts w:ascii="Arial" w:hAnsi="Arial" w:cs="Arial"/>
          <w:b/>
          <w:sz w:val="28"/>
          <w:szCs w:val="28"/>
        </w:rPr>
        <w:t>8</w:t>
      </w:r>
      <w:r w:rsidR="00685621">
        <w:t xml:space="preserve"> </w:t>
      </w:r>
      <w:r w:rsidR="00685621">
        <w:rPr>
          <w:rFonts w:ascii="Arial" w:hAnsi="Arial" w:cs="Arial"/>
          <w:b/>
          <w:sz w:val="28"/>
          <w:szCs w:val="28"/>
        </w:rPr>
        <w:t xml:space="preserve">&amp; </w:t>
      </w:r>
      <w:r w:rsidR="00685621" w:rsidRPr="00452AE6">
        <w:rPr>
          <w:rFonts w:ascii="Arial" w:hAnsi="Arial" w:cs="Arial"/>
          <w:b/>
          <w:sz w:val="28"/>
          <w:szCs w:val="28"/>
        </w:rPr>
        <w:t>460.15</w:t>
      </w:r>
      <w:r w:rsidR="00685621">
        <w:rPr>
          <w:rFonts w:ascii="Arial" w:hAnsi="Arial" w:cs="Arial"/>
          <w:b/>
          <w:sz w:val="28"/>
          <w:szCs w:val="28"/>
        </w:rPr>
        <w:t>/</w:t>
      </w:r>
      <w:r w:rsidR="00685621" w:rsidRPr="00452AE6">
        <w:rPr>
          <w:rFonts w:ascii="Arial" w:hAnsi="Arial" w:cs="Arial"/>
          <w:b/>
          <w:sz w:val="28"/>
          <w:szCs w:val="28"/>
        </w:rPr>
        <w:t>7212.10</w:t>
      </w:r>
      <w:r w:rsidR="00685621">
        <w:rPr>
          <w:rFonts w:ascii="Arial" w:hAnsi="Arial" w:cs="Arial"/>
          <w:b/>
          <w:sz w:val="28"/>
          <w:szCs w:val="28"/>
        </w:rPr>
        <w:t>/</w:t>
      </w:r>
      <w:r w:rsidR="00685621" w:rsidRPr="00452AE6">
        <w:rPr>
          <w:rFonts w:ascii="Arial" w:hAnsi="Arial" w:cs="Arial"/>
          <w:b/>
          <w:sz w:val="28"/>
          <w:szCs w:val="28"/>
        </w:rPr>
        <w:t>01.06</w:t>
      </w:r>
      <w:r w:rsidR="00685621">
        <w:rPr>
          <w:rFonts w:ascii="Arial" w:hAnsi="Arial" w:cs="Arial"/>
          <w:b/>
          <w:sz w:val="28"/>
          <w:szCs w:val="28"/>
        </w:rPr>
        <w:t xml:space="preserve"> </w:t>
      </w:r>
      <w:r w:rsidR="00685621" w:rsidRPr="00452AE6">
        <w:rPr>
          <w:rFonts w:ascii="Arial" w:hAnsi="Arial" w:cs="Arial"/>
          <w:b/>
          <w:sz w:val="28"/>
          <w:szCs w:val="28"/>
        </w:rPr>
        <w:t>06</w:t>
      </w:r>
      <w:r w:rsidR="00685621">
        <w:t xml:space="preserve"> </w:t>
      </w:r>
      <w:r w:rsidR="00685621">
        <w:rPr>
          <w:rFonts w:ascii="Arial" w:hAnsi="Arial" w:cs="Arial"/>
          <w:b/>
          <w:sz w:val="28"/>
          <w:szCs w:val="28"/>
        </w:rPr>
        <w:t>FOR</w:t>
      </w:r>
      <w:r w:rsidR="00685621" w:rsidRPr="006F1467">
        <w:rPr>
          <w:rFonts w:ascii="Arial" w:hAnsi="Arial" w:cs="Arial"/>
          <w:b/>
          <w:sz w:val="28"/>
          <w:szCs w:val="28"/>
        </w:rPr>
        <w:t xml:space="preserve"> FLAT-ROLLED PRODUCTS OF IRON OR NON-ALLOY STEEL, CLAD, PLATED OR COATED WITH TIN (“TINPLATE”), CLASSIFIABLE UNDER TARIFF SUBHEADINGS 7210.11, 7210</w:t>
      </w:r>
      <w:r w:rsidR="00685621">
        <w:rPr>
          <w:rFonts w:ascii="Arial" w:hAnsi="Arial" w:cs="Arial"/>
          <w:b/>
          <w:sz w:val="28"/>
          <w:szCs w:val="28"/>
        </w:rPr>
        <w:t>.12.10, 7210.12.90, and 7212.10</w:t>
      </w:r>
      <w:r w:rsidR="00685621" w:rsidRPr="006F1467">
        <w:rPr>
          <w:rFonts w:ascii="Arial"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0772E">
      <w:pPr>
        <w:spacing w:line="360" w:lineRule="auto"/>
        <w:jc w:val="both"/>
        <w:rPr>
          <w:rFonts w:ascii="Arial" w:hAnsi="Arial" w:cs="Arial"/>
          <w:b/>
          <w:sz w:val="28"/>
          <w:szCs w:val="28"/>
        </w:rPr>
      </w:pPr>
    </w:p>
    <w:p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0772E">
      <w:pPr>
        <w:spacing w:line="360" w:lineRule="auto"/>
        <w:jc w:val="both"/>
        <w:rPr>
          <w:rFonts w:ascii="Arial" w:hAnsi="Arial" w:cs="Arial"/>
          <w:sz w:val="28"/>
        </w:rPr>
      </w:pP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0772E">
      <w:pPr>
        <w:spacing w:line="360" w:lineRule="auto"/>
        <w:ind w:left="720"/>
        <w:contextualSpacing/>
        <w:jc w:val="both"/>
        <w:rPr>
          <w:rFonts w:ascii="Arial" w:hAnsi="Arial" w:cs="Arial"/>
          <w:sz w:val="16"/>
          <w:szCs w:val="16"/>
        </w:rPr>
      </w:pP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F0772E">
      <w:pPr>
        <w:spacing w:line="360" w:lineRule="auto"/>
        <w:ind w:left="426"/>
        <w:rPr>
          <w:rFonts w:ascii="Arial" w:hAnsi="Arial" w:cs="Arial"/>
        </w:rPr>
      </w:pPr>
      <w:r w:rsidRPr="00862A99">
        <w:rPr>
          <w:rFonts w:ascii="Arial" w:hAnsi="Arial" w:cs="Arial"/>
        </w:rPr>
        <w:t>1.4 Physical Address: ………………………………………………………………….............</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F0772E">
      <w:pPr>
        <w:spacing w:line="360" w:lineRule="auto"/>
        <w:ind w:left="720"/>
        <w:contextualSpacing/>
        <w:jc w:val="both"/>
        <w:rPr>
          <w:rFonts w:ascii="Arial" w:hAnsi="Arial" w:cs="Arial"/>
          <w:b/>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jc w:val="both"/>
        <w:rPr>
          <w:rFonts w:ascii="Arial" w:hAnsi="Arial" w:cs="Arial"/>
        </w:rPr>
      </w:pPr>
    </w:p>
    <w:p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0772E">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Customs Value (FOB) in </w:t>
            </w:r>
            <w:proofErr w:type="spellStart"/>
            <w:r w:rsidRPr="00862A99">
              <w:rPr>
                <w:rFonts w:ascii="Arial" w:hAnsi="Arial" w:cs="Arial"/>
                <w:b/>
              </w:rPr>
              <w:t>Rands</w:t>
            </w:r>
            <w:proofErr w:type="spellEnd"/>
            <w:r w:rsidRPr="00862A99">
              <w:rPr>
                <w:rFonts w:ascii="Arial" w:hAnsi="Arial" w:cs="Arial"/>
                <w:b/>
              </w:rPr>
              <w:t xml:space="preserve"> </w:t>
            </w:r>
          </w:p>
          <w:p w:rsidR="004827D2" w:rsidRPr="00862A99" w:rsidRDefault="004827D2" w:rsidP="00F0772E">
            <w:pPr>
              <w:spacing w:line="360" w:lineRule="auto"/>
              <w:contextualSpacing/>
              <w:jc w:val="both"/>
              <w:rPr>
                <w:rFonts w:ascii="Arial" w:hAnsi="Arial" w:cs="Arial"/>
              </w:rPr>
            </w:pP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F0772E">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F0772E">
            <w:pPr>
              <w:spacing w:line="360" w:lineRule="auto"/>
              <w:contextualSpacing/>
              <w:jc w:val="both"/>
              <w:rPr>
                <w:rFonts w:ascii="Arial" w:hAnsi="Arial" w:cs="Arial"/>
              </w:rPr>
            </w:pPr>
          </w:p>
        </w:tc>
      </w:tr>
    </w:tbl>
    <w:p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F0772E">
      <w:pPr>
        <w:spacing w:line="360" w:lineRule="auto"/>
        <w:ind w:left="360"/>
        <w:jc w:val="both"/>
        <w:rPr>
          <w:rFonts w:ascii="Arial" w:hAnsi="Arial" w:cs="Arial"/>
          <w:b/>
          <w:sz w:val="18"/>
          <w:szCs w:val="18"/>
        </w:rPr>
      </w:pPr>
    </w:p>
    <w:p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F0772E">
      <w:pPr>
        <w:spacing w:line="360" w:lineRule="auto"/>
        <w:ind w:left="360"/>
        <w:jc w:val="both"/>
        <w:rPr>
          <w:rFonts w:ascii="Arial" w:hAnsi="Arial" w:cs="Arial"/>
        </w:rPr>
      </w:pPr>
      <w:r w:rsidRPr="00862A99">
        <w:rPr>
          <w:rFonts w:ascii="Arial" w:hAnsi="Arial" w:cs="Arial"/>
        </w:rPr>
        <w:t>…………………………………………………………………………………………………………………………………………………………………………………………………………………………………………………………………………………………….</w:t>
      </w:r>
    </w:p>
    <w:p w:rsidR="00957645" w:rsidRDefault="00957645" w:rsidP="00F0772E">
      <w:pPr>
        <w:spacing w:line="360" w:lineRule="auto"/>
        <w:ind w:left="360"/>
        <w:jc w:val="both"/>
        <w:rPr>
          <w:rFonts w:ascii="Arial" w:hAnsi="Arial" w:cs="Arial"/>
        </w:rPr>
      </w:pPr>
    </w:p>
    <w:p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bl>
    <w:p w:rsidR="00917393" w:rsidRDefault="00917393"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863B81" w:rsidRPr="00863B81" w:rsidRDefault="00863B81" w:rsidP="00F0772E">
      <w:pPr>
        <w:spacing w:line="360" w:lineRule="auto"/>
        <w:jc w:val="both"/>
        <w:rPr>
          <w:rFonts w:ascii="Arial" w:hAnsi="Arial" w:cs="Arial"/>
          <w:b/>
          <w:bCs/>
        </w:rPr>
      </w:pPr>
    </w:p>
    <w:p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t>AFFIDAVIT</w:t>
      </w:r>
    </w:p>
    <w:p w:rsidR="003C36B4" w:rsidRDefault="003C36B4" w:rsidP="00F0772E">
      <w:pPr>
        <w:spacing w:line="360" w:lineRule="auto"/>
        <w:jc w:val="both"/>
        <w:rPr>
          <w:rFonts w:ascii="Arial" w:hAnsi="Arial" w:cs="Arial"/>
          <w:b/>
          <w:bCs/>
        </w:rPr>
      </w:pPr>
    </w:p>
    <w:p w:rsidR="00FD1182" w:rsidRPr="00863B81" w:rsidRDefault="00FD1182" w:rsidP="00685621">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F0772E">
      <w:pPr>
        <w:spacing w:line="360" w:lineRule="auto"/>
        <w:jc w:val="both"/>
        <w:rPr>
          <w:rFonts w:ascii="Arial" w:hAnsi="Arial" w:cs="Arial"/>
        </w:rPr>
      </w:pPr>
      <w:r>
        <w:rPr>
          <w:rFonts w:ascii="Arial" w:hAnsi="Arial" w:cs="Arial"/>
        </w:rPr>
        <w:t xml:space="preserve"> </w:t>
      </w:r>
    </w:p>
    <w:p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proofErr w:type="gramStart"/>
      <w:r w:rsidRPr="00863B81">
        <w:rPr>
          <w:rFonts w:ascii="Arial" w:hAnsi="Arial" w:cs="Arial"/>
        </w:rPr>
        <w:t>of</w:t>
      </w:r>
      <w:proofErr w:type="gramEnd"/>
      <w:r w:rsidRPr="00863B81">
        <w:rPr>
          <w:rFonts w:ascii="Arial" w:hAnsi="Arial" w:cs="Arial"/>
        </w:rPr>
        <w:t xml:space="preserve"> __________________________ (hereinafter referred to as the applicant)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hereby declare under oath that </w:t>
      </w:r>
      <w:r w:rsidR="003C36B4">
        <w:rPr>
          <w:rFonts w:ascii="Arial" w:hAnsi="Arial" w:cs="Arial"/>
        </w:rPr>
        <w:t xml:space="preserve">I am duly authorised to depose hereto, and that </w:t>
      </w:r>
      <w:r w:rsidRPr="00863B81">
        <w:rPr>
          <w:rFonts w:ascii="Arial" w:hAnsi="Arial" w:cs="Arial"/>
        </w:rPr>
        <w:t xml:space="preserve">the information furnished in this </w:t>
      </w:r>
      <w:r w:rsidR="00A85436">
        <w:rPr>
          <w:rFonts w:ascii="Arial" w:hAnsi="Arial" w:cs="Arial"/>
        </w:rPr>
        <w:t>permit application for rebate item</w:t>
      </w:r>
      <w:r w:rsidR="00917393">
        <w:rPr>
          <w:rFonts w:ascii="Arial" w:hAnsi="Arial" w:cs="Arial"/>
        </w:rPr>
        <w:t>s</w:t>
      </w:r>
      <w:r w:rsidR="00A85436">
        <w:rPr>
          <w:rFonts w:ascii="Arial" w:hAnsi="Arial" w:cs="Arial"/>
        </w:rPr>
        <w:t xml:space="preserve"> </w:t>
      </w:r>
      <w:r w:rsidR="00917393" w:rsidRPr="00B97FA5">
        <w:rPr>
          <w:rFonts w:ascii="Arial" w:hAnsi="Arial" w:cs="Arial"/>
          <w:b/>
        </w:rPr>
        <w:t>460.15/</w:t>
      </w:r>
      <w:r w:rsidR="00917393">
        <w:rPr>
          <w:rFonts w:ascii="Arial" w:hAnsi="Arial" w:cs="Arial"/>
          <w:b/>
        </w:rPr>
        <w:t>7210.11</w:t>
      </w:r>
      <w:r w:rsidR="00917393" w:rsidRPr="00B97FA5">
        <w:rPr>
          <w:rFonts w:ascii="Arial" w:hAnsi="Arial" w:cs="Arial"/>
          <w:b/>
        </w:rPr>
        <w:t>/</w:t>
      </w:r>
      <w:r w:rsidR="00917393">
        <w:rPr>
          <w:rFonts w:ascii="Arial" w:hAnsi="Arial" w:cs="Arial"/>
          <w:b/>
        </w:rPr>
        <w:t>01.06</w:t>
      </w:r>
      <w:r w:rsidR="00917393" w:rsidRPr="00B97FA5">
        <w:rPr>
          <w:rFonts w:ascii="Arial" w:hAnsi="Arial" w:cs="Arial"/>
          <w:b/>
        </w:rPr>
        <w:t>,</w:t>
      </w:r>
      <w:r w:rsidR="00917393">
        <w:rPr>
          <w:rFonts w:ascii="Arial" w:hAnsi="Arial" w:cs="Arial"/>
          <w:b/>
        </w:rPr>
        <w:t xml:space="preserve"> </w:t>
      </w:r>
      <w:r w:rsidR="00917393" w:rsidRPr="003A4DD9">
        <w:rPr>
          <w:rFonts w:ascii="Arial" w:hAnsi="Arial" w:cs="Arial"/>
          <w:b/>
        </w:rPr>
        <w:t>7210.12.10/01.08</w:t>
      </w:r>
      <w:r w:rsidR="00917393">
        <w:rPr>
          <w:rFonts w:ascii="Arial" w:hAnsi="Arial" w:cs="Arial"/>
          <w:b/>
        </w:rPr>
        <w:t>,</w:t>
      </w:r>
      <w:r w:rsidR="00917393" w:rsidRPr="00B97FA5">
        <w:rPr>
          <w:rFonts w:ascii="Arial" w:hAnsi="Arial" w:cs="Arial"/>
          <w:b/>
        </w:rPr>
        <w:t xml:space="preserve"> </w:t>
      </w:r>
      <w:r w:rsidR="00917393" w:rsidRPr="003A4DD9">
        <w:rPr>
          <w:rFonts w:ascii="Arial" w:hAnsi="Arial" w:cs="Arial"/>
          <w:b/>
        </w:rPr>
        <w:t>460.15/7210.12</w:t>
      </w:r>
      <w:r w:rsidR="00917393">
        <w:rPr>
          <w:rFonts w:ascii="Arial" w:hAnsi="Arial" w:cs="Arial"/>
          <w:b/>
        </w:rPr>
        <w:t>.90</w:t>
      </w:r>
      <w:r w:rsidR="00917393" w:rsidRPr="003A4DD9">
        <w:rPr>
          <w:rFonts w:ascii="Arial" w:hAnsi="Arial" w:cs="Arial"/>
          <w:b/>
        </w:rPr>
        <w:t>/02.08</w:t>
      </w:r>
      <w:r w:rsidR="00917393">
        <w:rPr>
          <w:rFonts w:ascii="Arial" w:hAnsi="Arial" w:cs="Arial"/>
          <w:b/>
        </w:rPr>
        <w:t xml:space="preserve"> </w:t>
      </w:r>
      <w:r w:rsidR="00917393" w:rsidRPr="00B97FA5">
        <w:rPr>
          <w:rFonts w:ascii="Arial" w:hAnsi="Arial" w:cs="Arial"/>
          <w:b/>
        </w:rPr>
        <w:t xml:space="preserve">&amp; </w:t>
      </w:r>
      <w:r w:rsidR="00917393" w:rsidRPr="003A4DD9">
        <w:rPr>
          <w:rFonts w:ascii="Arial" w:hAnsi="Arial" w:cs="Arial"/>
          <w:b/>
        </w:rPr>
        <w:t>460.15/7212.10/01.06</w:t>
      </w:r>
      <w:r w:rsidRPr="00863B81">
        <w:rPr>
          <w:rFonts w:ascii="Arial" w:hAnsi="Arial" w:cs="Arial"/>
        </w:rPr>
        <w:t xml:space="preserve"> </w:t>
      </w:r>
      <w:r w:rsidR="00917393" w:rsidRPr="00917393">
        <w:rPr>
          <w:rFonts w:ascii="Arial" w:hAnsi="Arial" w:cs="Arial"/>
        </w:rPr>
        <w:t xml:space="preserve">for </w:t>
      </w:r>
      <w:proofErr w:type="spellStart"/>
      <w:r w:rsidR="00917393" w:rsidRPr="00917393">
        <w:rPr>
          <w:rFonts w:ascii="Arial" w:hAnsi="Arial" w:cs="Arial"/>
        </w:rPr>
        <w:t>flat-rolled</w:t>
      </w:r>
      <w:proofErr w:type="spellEnd"/>
      <w:r w:rsidR="00917393" w:rsidRPr="00917393">
        <w:rPr>
          <w:rFonts w:ascii="Arial" w:hAnsi="Arial" w:cs="Arial"/>
        </w:rPr>
        <w:t xml:space="preserve"> products of iron or non-alloy steel, clad, plated or coated with tin (“tinplate”), classifiable under tariff subheadings 7210.11, 7210.12.10, 7210.12.90, and 7212.10</w:t>
      </w:r>
      <w:r w:rsidR="00917393">
        <w:rPr>
          <w:rFonts w:ascii="Arial" w:hAnsi="Arial" w:cs="Arial"/>
          <w:b/>
          <w:sz w:val="28"/>
          <w:szCs w:val="28"/>
        </w:rPr>
        <w:t xml:space="preserve">, </w:t>
      </w:r>
      <w:r w:rsidRPr="00863B81">
        <w:rPr>
          <w:rFonts w:ascii="Arial" w:hAnsi="Arial" w:cs="Arial"/>
        </w:rPr>
        <w:t>is to the best of my knowledge true and correct.</w:t>
      </w:r>
    </w:p>
    <w:p w:rsidR="00FD1182" w:rsidRPr="00863B81" w:rsidRDefault="00FD1182" w:rsidP="00F0772E">
      <w:pPr>
        <w:spacing w:line="360" w:lineRule="auto"/>
        <w:jc w:val="both"/>
        <w:rPr>
          <w:rFonts w:ascii="Arial" w:hAnsi="Arial" w:cs="Arial"/>
          <w:b/>
          <w:bCs/>
        </w:rPr>
      </w:pPr>
    </w:p>
    <w:p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0772E">
      <w:pPr>
        <w:spacing w:line="360" w:lineRule="auto"/>
        <w:jc w:val="both"/>
        <w:rPr>
          <w:rFonts w:ascii="Arial" w:hAnsi="Arial" w:cs="Arial"/>
          <w:b/>
          <w:bCs/>
        </w:rPr>
      </w:pPr>
    </w:p>
    <w:p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8A62E2" w:rsidRPr="00863B81" w:rsidRDefault="008A62E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FULL NAMES</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DESIGNATION</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ADDRESS</w:t>
      </w:r>
      <w:proofErr w:type="gramStart"/>
      <w:r w:rsidRPr="005C45FA">
        <w:rPr>
          <w:rFonts w:ascii="Arial" w:hAnsi="Arial" w:cs="Arial"/>
          <w:b/>
          <w:bCs/>
          <w:sz w:val="22"/>
          <w:szCs w:val="22"/>
        </w:rPr>
        <w:t>:_</w:t>
      </w:r>
      <w:proofErr w:type="gramEnd"/>
      <w:r w:rsidRPr="005C45FA">
        <w:rPr>
          <w:rFonts w:ascii="Arial" w:hAnsi="Arial" w:cs="Arial"/>
          <w:b/>
          <w:bCs/>
          <w:sz w:val="22"/>
          <w:szCs w:val="22"/>
        </w:rPr>
        <w:t>______________________________</w:t>
      </w:r>
    </w:p>
    <w:p w:rsidR="0075139C" w:rsidRPr="00863B81" w:rsidRDefault="0075139C" w:rsidP="00F0772E">
      <w:pPr>
        <w:spacing w:line="360" w:lineRule="auto"/>
        <w:rPr>
          <w:rFonts w:ascii="Arial" w:hAnsi="Arial" w:cs="Arial"/>
          <w:b/>
          <w:sz w:val="28"/>
          <w:szCs w:val="28"/>
        </w:rPr>
      </w:pPr>
    </w:p>
    <w:p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t>CHECK LIST</w:t>
      </w:r>
    </w:p>
    <w:p w:rsidR="00FD1182" w:rsidRPr="00863B81" w:rsidRDefault="00FD1182" w:rsidP="00F0772E">
      <w:pPr>
        <w:spacing w:line="360" w:lineRule="auto"/>
        <w:rPr>
          <w:rFonts w:ascii="Arial" w:hAnsi="Arial" w:cs="Arial"/>
          <w:sz w:val="28"/>
          <w:szCs w:val="28"/>
        </w:rPr>
      </w:pPr>
    </w:p>
    <w:p w:rsidR="00FD1182" w:rsidRPr="00863B81" w:rsidRDefault="007A4428" w:rsidP="00F0772E">
      <w:pPr>
        <w:spacing w:line="360" w:lineRule="auto"/>
        <w:rPr>
          <w:rFonts w:ascii="Arial" w:hAnsi="Arial" w:cs="Arial"/>
        </w:rPr>
      </w:pPr>
      <w:r w:rsidRPr="00863B81">
        <w:rPr>
          <w:rFonts w:ascii="Arial" w:hAnsi="Arial" w:cs="Arial"/>
        </w:rPr>
        <w:t xml:space="preserve">Please note: Before the </w:t>
      </w:r>
      <w:r w:rsidR="006A712F">
        <w:rPr>
          <w:rFonts w:ascii="Arial" w:hAnsi="Arial" w:cs="Arial"/>
        </w:rPr>
        <w:t xml:space="preserve">items </w:t>
      </w:r>
      <w:r w:rsidR="006A712F" w:rsidRPr="00B97FA5">
        <w:rPr>
          <w:rFonts w:ascii="Arial" w:hAnsi="Arial" w:cs="Arial"/>
          <w:b/>
        </w:rPr>
        <w:t>460.15/</w:t>
      </w:r>
      <w:r w:rsidR="006A712F">
        <w:rPr>
          <w:rFonts w:ascii="Arial" w:hAnsi="Arial" w:cs="Arial"/>
          <w:b/>
        </w:rPr>
        <w:t>7210.11</w:t>
      </w:r>
      <w:r w:rsidR="006A712F" w:rsidRPr="00B97FA5">
        <w:rPr>
          <w:rFonts w:ascii="Arial" w:hAnsi="Arial" w:cs="Arial"/>
          <w:b/>
        </w:rPr>
        <w:t>/</w:t>
      </w:r>
      <w:r w:rsidR="006A712F">
        <w:rPr>
          <w:rFonts w:ascii="Arial" w:hAnsi="Arial" w:cs="Arial"/>
          <w:b/>
        </w:rPr>
        <w:t>01.06</w:t>
      </w:r>
      <w:r w:rsidR="006A712F" w:rsidRPr="00B97FA5">
        <w:rPr>
          <w:rFonts w:ascii="Arial" w:hAnsi="Arial" w:cs="Arial"/>
          <w:b/>
        </w:rPr>
        <w:t>,</w:t>
      </w:r>
      <w:r w:rsidR="006A712F">
        <w:rPr>
          <w:rFonts w:ascii="Arial" w:hAnsi="Arial" w:cs="Arial"/>
          <w:b/>
        </w:rPr>
        <w:t xml:space="preserve"> </w:t>
      </w:r>
      <w:r w:rsidR="006A712F" w:rsidRPr="003A4DD9">
        <w:rPr>
          <w:rFonts w:ascii="Arial" w:hAnsi="Arial" w:cs="Arial"/>
          <w:b/>
        </w:rPr>
        <w:t>7210.12.10/01.08</w:t>
      </w:r>
      <w:r w:rsidR="006A712F">
        <w:rPr>
          <w:rFonts w:ascii="Arial" w:hAnsi="Arial" w:cs="Arial"/>
          <w:b/>
        </w:rPr>
        <w:t>,</w:t>
      </w:r>
      <w:r w:rsidR="006A712F">
        <w:rPr>
          <w:rFonts w:ascii="Arial" w:hAnsi="Arial" w:cs="Arial"/>
          <w:b/>
        </w:rPr>
        <w:t xml:space="preserve"> </w:t>
      </w:r>
      <w:r w:rsidR="006A712F" w:rsidRPr="003A4DD9">
        <w:rPr>
          <w:rFonts w:ascii="Arial" w:hAnsi="Arial" w:cs="Arial"/>
          <w:b/>
        </w:rPr>
        <w:t>460.15/7210.12</w:t>
      </w:r>
      <w:r w:rsidR="006A712F">
        <w:rPr>
          <w:rFonts w:ascii="Arial" w:hAnsi="Arial" w:cs="Arial"/>
          <w:b/>
        </w:rPr>
        <w:t>.90</w:t>
      </w:r>
      <w:r w:rsidR="006A712F" w:rsidRPr="003A4DD9">
        <w:rPr>
          <w:rFonts w:ascii="Arial" w:hAnsi="Arial" w:cs="Arial"/>
          <w:b/>
        </w:rPr>
        <w:t>/02.08</w:t>
      </w:r>
      <w:r w:rsidR="006A712F">
        <w:rPr>
          <w:rFonts w:ascii="Arial" w:hAnsi="Arial" w:cs="Arial"/>
          <w:b/>
        </w:rPr>
        <w:t xml:space="preserve"> </w:t>
      </w:r>
      <w:r w:rsidR="006A712F" w:rsidRPr="00B97FA5">
        <w:rPr>
          <w:rFonts w:ascii="Arial" w:hAnsi="Arial" w:cs="Arial"/>
          <w:b/>
        </w:rPr>
        <w:t xml:space="preserve">&amp; </w:t>
      </w:r>
      <w:r w:rsidR="006A712F" w:rsidRPr="003A4DD9">
        <w:rPr>
          <w:rFonts w:ascii="Arial" w:hAnsi="Arial" w:cs="Arial"/>
          <w:b/>
        </w:rPr>
        <w:t>460.15/7212.10/</w:t>
      </w:r>
      <w:r w:rsidR="006A712F" w:rsidRPr="003A4DD9">
        <w:rPr>
          <w:rFonts w:ascii="Arial" w:hAnsi="Arial" w:cs="Arial"/>
          <w:b/>
        </w:rPr>
        <w:t>01.06</w:t>
      </w:r>
      <w:r w:rsidR="006A712F" w:rsidRPr="00863B81">
        <w:rPr>
          <w:rFonts w:ascii="Arial" w:hAnsi="Arial" w:cs="Arial"/>
        </w:rPr>
        <w:t xml:space="preserve"> </w:t>
      </w:r>
      <w:r w:rsidR="006A712F">
        <w:rPr>
          <w:rFonts w:ascii="Arial" w:hAnsi="Arial" w:cs="Arial"/>
          <w:b/>
        </w:rPr>
        <w:t>application</w:t>
      </w:r>
      <w:r w:rsidR="00FD1182" w:rsidRPr="00863B81">
        <w:rPr>
          <w:rFonts w:ascii="Arial" w:hAnsi="Arial" w:cs="Arial"/>
        </w:rPr>
        <w:t xml:space="preserve"> form is submitted to ITAC, the applicant is required to complete the check list which is shown in Table 1 below:</w:t>
      </w:r>
    </w:p>
    <w:p w:rsidR="00FD1182" w:rsidRPr="00863B81" w:rsidRDefault="00FD1182" w:rsidP="00F0772E">
      <w:pPr>
        <w:spacing w:line="360" w:lineRule="auto"/>
        <w:rPr>
          <w:rFonts w:ascii="Arial" w:hAnsi="Arial" w:cs="Arial"/>
        </w:rPr>
      </w:pPr>
    </w:p>
    <w:p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091"/>
        <w:gridCol w:w="3969"/>
      </w:tblGrid>
      <w:tr w:rsidR="00FD1182" w:rsidRPr="00863B81" w:rsidTr="002D4641">
        <w:tc>
          <w:tcPr>
            <w:tcW w:w="5211"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0772E">
            <w:pPr>
              <w:spacing w:line="360" w:lineRule="auto"/>
              <w:rPr>
                <w:rFonts w:ascii="Arial Narrow" w:hAnsi="Arial Narrow" w:cs="Arial"/>
                <w:sz w:val="28"/>
              </w:rPr>
            </w:pPr>
          </w:p>
        </w:tc>
      </w:tr>
    </w:tbl>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footerReference w:type="default" r:id="rId11"/>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A2" w:rsidRDefault="003355A2" w:rsidP="00AC5B05">
      <w:r>
        <w:separator/>
      </w:r>
    </w:p>
  </w:endnote>
  <w:endnote w:type="continuationSeparator" w:id="0">
    <w:p w:rsidR="003355A2" w:rsidRDefault="003355A2"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DC" w:rsidRDefault="00AC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A2" w:rsidRDefault="003355A2" w:rsidP="00AC5B05">
      <w:r>
        <w:separator/>
      </w:r>
    </w:p>
  </w:footnote>
  <w:footnote w:type="continuationSeparator" w:id="0">
    <w:p w:rsidR="003355A2" w:rsidRDefault="003355A2" w:rsidP="00A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15:restartNumberingAfterBreak="0">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15:restartNumberingAfterBreak="0">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037"/>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15931"/>
    <w:rsid w:val="00325E60"/>
    <w:rsid w:val="003333A6"/>
    <w:rsid w:val="003355A2"/>
    <w:rsid w:val="003418DB"/>
    <w:rsid w:val="0034336B"/>
    <w:rsid w:val="003454B0"/>
    <w:rsid w:val="00357AA8"/>
    <w:rsid w:val="003631FE"/>
    <w:rsid w:val="00373C00"/>
    <w:rsid w:val="00374787"/>
    <w:rsid w:val="003753EA"/>
    <w:rsid w:val="003755E4"/>
    <w:rsid w:val="00380C20"/>
    <w:rsid w:val="00386A20"/>
    <w:rsid w:val="00391C04"/>
    <w:rsid w:val="00395CA4"/>
    <w:rsid w:val="003A214D"/>
    <w:rsid w:val="003A4DD9"/>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6B95"/>
    <w:rsid w:val="00452A68"/>
    <w:rsid w:val="00452AE6"/>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4DF"/>
    <w:rsid w:val="00560C5B"/>
    <w:rsid w:val="00560CDB"/>
    <w:rsid w:val="00562AA2"/>
    <w:rsid w:val="00565D63"/>
    <w:rsid w:val="00566C04"/>
    <w:rsid w:val="00583824"/>
    <w:rsid w:val="0058704E"/>
    <w:rsid w:val="00587AEC"/>
    <w:rsid w:val="00590A89"/>
    <w:rsid w:val="00592220"/>
    <w:rsid w:val="00592AD5"/>
    <w:rsid w:val="0059741C"/>
    <w:rsid w:val="005A13BF"/>
    <w:rsid w:val="005A67DE"/>
    <w:rsid w:val="005A77D5"/>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42D54"/>
    <w:rsid w:val="00643745"/>
    <w:rsid w:val="006615CA"/>
    <w:rsid w:val="00661F3C"/>
    <w:rsid w:val="006657C4"/>
    <w:rsid w:val="0067654C"/>
    <w:rsid w:val="00685621"/>
    <w:rsid w:val="00687148"/>
    <w:rsid w:val="006944A6"/>
    <w:rsid w:val="00695833"/>
    <w:rsid w:val="0069738B"/>
    <w:rsid w:val="006A32C9"/>
    <w:rsid w:val="006A712F"/>
    <w:rsid w:val="006B06AF"/>
    <w:rsid w:val="006B3D88"/>
    <w:rsid w:val="006C5B26"/>
    <w:rsid w:val="006D11DB"/>
    <w:rsid w:val="006D168C"/>
    <w:rsid w:val="006D6A92"/>
    <w:rsid w:val="006D6C2B"/>
    <w:rsid w:val="006E04AD"/>
    <w:rsid w:val="006E2EFE"/>
    <w:rsid w:val="006E6628"/>
    <w:rsid w:val="006E7A99"/>
    <w:rsid w:val="006F1467"/>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54E6"/>
    <w:rsid w:val="0077617E"/>
    <w:rsid w:val="00777801"/>
    <w:rsid w:val="0078024B"/>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05E6"/>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17393"/>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E6936"/>
    <w:rsid w:val="009F1813"/>
    <w:rsid w:val="009F218A"/>
    <w:rsid w:val="009F3160"/>
    <w:rsid w:val="009F581A"/>
    <w:rsid w:val="009F64CF"/>
    <w:rsid w:val="009F7B30"/>
    <w:rsid w:val="00A07FFE"/>
    <w:rsid w:val="00A14E46"/>
    <w:rsid w:val="00A163A3"/>
    <w:rsid w:val="00A23ECA"/>
    <w:rsid w:val="00A34397"/>
    <w:rsid w:val="00A43057"/>
    <w:rsid w:val="00A44BAF"/>
    <w:rsid w:val="00A517F1"/>
    <w:rsid w:val="00A53A76"/>
    <w:rsid w:val="00A57720"/>
    <w:rsid w:val="00A629D8"/>
    <w:rsid w:val="00A62EC3"/>
    <w:rsid w:val="00A7376A"/>
    <w:rsid w:val="00A816DA"/>
    <w:rsid w:val="00A82AFE"/>
    <w:rsid w:val="00A840A7"/>
    <w:rsid w:val="00A85436"/>
    <w:rsid w:val="00AA3E5C"/>
    <w:rsid w:val="00AA5FD5"/>
    <w:rsid w:val="00AB0A79"/>
    <w:rsid w:val="00AB4E83"/>
    <w:rsid w:val="00AC417C"/>
    <w:rsid w:val="00AC5B05"/>
    <w:rsid w:val="00AC5F61"/>
    <w:rsid w:val="00AC76DC"/>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59C"/>
    <w:rsid w:val="00C85BAA"/>
    <w:rsid w:val="00C85EEE"/>
    <w:rsid w:val="00C94315"/>
    <w:rsid w:val="00C959F6"/>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D85C4"/>
  <w15:docId w15:val="{EE680FCA-A1D6-4F46-9672-533813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4013-7CCC-48C9-B8A1-34F24999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12</cp:revision>
  <cp:lastPrinted>2018-07-31T08:15:00Z</cp:lastPrinted>
  <dcterms:created xsi:type="dcterms:W3CDTF">2021-02-05T08:11:00Z</dcterms:created>
  <dcterms:modified xsi:type="dcterms:W3CDTF">2021-02-05T08:59:00Z</dcterms:modified>
</cp:coreProperties>
</file>